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CC7C3" w14:textId="0E352115" w:rsidR="00362BF1" w:rsidRPr="00D152CF" w:rsidRDefault="00D152CF" w:rsidP="00D152CF">
      <w:pPr>
        <w:widowControl w:val="0"/>
        <w:tabs>
          <w:tab w:val="center" w:pos="4513"/>
          <w:tab w:val="right" w:pos="9026"/>
        </w:tabs>
        <w:autoSpaceDE w:val="0"/>
        <w:autoSpaceDN w:val="0"/>
        <w:snapToGrid w:val="0"/>
        <w:spacing w:after="0" w:line="360" w:lineRule="auto"/>
        <w:contextualSpacing/>
        <w:jc w:val="both"/>
        <w:rPr>
          <w:rFonts w:ascii="Tahoma" w:eastAsia="굴림" w:hAnsi="Tahoma" w:cs="Tahoma"/>
          <w:kern w:val="2"/>
        </w:rPr>
      </w:pPr>
      <w:bookmarkStart w:id="0" w:name="_GoBack"/>
      <w:bookmarkEnd w:id="0"/>
      <w:r w:rsidRPr="00D152CF">
        <w:rPr>
          <w:rFonts w:ascii="Tahoma" w:hAnsi="Tahoma"/>
          <w:noProof/>
          <w:lang w:val="en-US" w:eastAsia="ko-KR"/>
        </w:rPr>
        <mc:AlternateContent>
          <mc:Choice Requires="wps">
            <w:drawing>
              <wp:anchor distT="0" distB="0" distL="114300" distR="114300" simplePos="0" relativeHeight="251659264" behindDoc="0" locked="0" layoutInCell="1" allowOverlap="1" wp14:anchorId="6FE6DF45" wp14:editId="2ADB96BC">
                <wp:simplePos x="0" y="0"/>
                <wp:positionH relativeFrom="column">
                  <wp:posOffset>-114300</wp:posOffset>
                </wp:positionH>
                <wp:positionV relativeFrom="paragraph">
                  <wp:posOffset>129540</wp:posOffset>
                </wp:positionV>
                <wp:extent cx="2609850"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DB065" w14:textId="77777777" w:rsidR="00E83866" w:rsidRPr="003102B6" w:rsidRDefault="00E83866" w:rsidP="00362BF1">
                            <w:pPr>
                              <w:ind w:right="110"/>
                              <w:rPr>
                                <w:rFonts w:ascii="Arial" w:hAnsi="Arial" w:cs="Arial"/>
                                <w:color w:val="000080"/>
                              </w:rPr>
                            </w:pPr>
                            <w:r>
                              <w:rPr>
                                <w:rFonts w:ascii="Arial" w:hAnsi="Arial"/>
                                <w:b/>
                                <w:color w:val="000080"/>
                                <w:sz w:val="28"/>
                                <w:szCs w:val="28"/>
                              </w:rPr>
                              <w:t>COMMUNIQUÉ DE PRESSE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6DF45" id="_x0000_t202" coordsize="21600,21600" o:spt="202" path="m,l,21600r21600,l21600,xe">
                <v:stroke joinstyle="miter"/>
                <v:path gradientshapeok="t" o:connecttype="rect"/>
              </v:shapetype>
              <v:shape id="Text Box 2" o:spid="_x0000_s1026" type="#_x0000_t202" style="position:absolute;left:0;text-align:left;margin-left:-9pt;margin-top:10.2pt;width:205.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UQtA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HAVGccVAZO9wO46QmOocuWqRruRPVVIS5WLeFbeiOlGFtKasjONzfds6sz&#10;jjIgm/GDqCEM2WlhgaZG9qZ0UAwE6NClx1NnTCoVHAaxlyYRmCqwBYvLOIlsCJIdbw9S6XdU9Mgs&#10;ciyh8xad7O+UNtmQ7OhignFRsq6z3e/4swNwnE8gNlw1NpOFbeaP1EvXyToJnTCI107oFYVzU65C&#10;Jy79RVRcFqtV4f80cf0wa1ldU27CHIXlh3/WuIPEZ0mcpKVEx2oDZ1JScrtZdRLtCQi7tN+hIGdu&#10;7vM0bBGAywtKfhB6t0HqlHGycMIyjJx04SWO56e3aeyFaViUzyndMU7/nRIac5xGQTSL6bfcPPu9&#10;5kaynmkYHR3rc5ycnEhmJLjmtW2tJqyb12elMOk/lQLafWy0FazR6KxWPW0mQDEq3oj6EaQrBSgL&#10;RAjzDhatkN8xGmF25Fh92xFJMerec5B/6oehGTZ2E0aLADby3LI5txBeAVSONUbzcqXnAbUbJNu2&#10;EGl+cFzcwJNpmFXzU1aHhwbzwZI6zDIzgM731utp4i5/AQAA//8DAFBLAwQUAAYACAAAACEAf3j3&#10;dN8AAAAJAQAADwAAAGRycy9kb3ducmV2LnhtbEyPzW7CMBCE75X6DtZW6g1sCCAI2aCqVa+tSn8k&#10;biZZkqjxOooNSd++21M5zs5o9ptsN7pWXagPjWeE2dSAIi582XCF8PH+PFmDCtFyaVvPhPBDAXb5&#10;7U1m09IP/EaXfayUlHBILUIdY5dqHYqanA1T3xGLd/K9s1FkX+myt4OUu1bPjVlpZxuWD7Xt6LGm&#10;4nt/dgifL6fD18K8Vk9u2Q1+NJrdRiPe340PW1CRxvgfhj98QYdcmI7+zGVQLcJktpYtEWFuFqAk&#10;kGwSORwRVskSdJ7p6wX5LwAAAP//AwBQSwECLQAUAAYACAAAACEAtoM4kv4AAADhAQAAEwAAAAAA&#10;AAAAAAAAAAAAAAAAW0NvbnRlbnRfVHlwZXNdLnhtbFBLAQItABQABgAIAAAAIQA4/SH/1gAAAJQB&#10;AAALAAAAAAAAAAAAAAAAAC8BAABfcmVscy8ucmVsc1BLAQItABQABgAIAAAAIQAcBqUQtAIAALkF&#10;AAAOAAAAAAAAAAAAAAAAAC4CAABkcnMvZTJvRG9jLnhtbFBLAQItABQABgAIAAAAIQB/ePd03wAA&#10;AAkBAAAPAAAAAAAAAAAAAAAAAA4FAABkcnMvZG93bnJldi54bWxQSwUGAAAAAAQABADzAAAAGgYA&#10;AAAA&#10;" filled="f" stroked="f">
                <v:textbox>
                  <w:txbxContent>
                    <w:p w14:paraId="5A0DB065" w14:textId="77777777" w:rsidR="00E83866" w:rsidRPr="003102B6" w:rsidRDefault="00E83866" w:rsidP="00362BF1">
                      <w:pPr>
                        <w:ind w:right="110"/>
                        <w:rPr>
                          <w:rFonts w:ascii="Arial" w:hAnsi="Arial" w:cs="Arial"/>
                          <w:color w:val="000080"/>
                        </w:rPr>
                      </w:pPr>
                      <w:r>
                        <w:rPr>
                          <w:rFonts w:ascii="Arial" w:hAnsi="Arial"/>
                          <w:b/>
                          <w:color w:val="000080"/>
                          <w:sz w:val="28"/>
                          <w:szCs w:val="28"/>
                        </w:rPr>
                        <w:t>COMMUNIQUÉ DE PRESSE</w:t>
                      </w:r>
                    </w:p>
                  </w:txbxContent>
                </v:textbox>
                <w10:wrap type="square"/>
              </v:shape>
            </w:pict>
          </mc:Fallback>
        </mc:AlternateContent>
      </w:r>
      <w:r w:rsidR="00362BF1" w:rsidRPr="00D152CF">
        <w:rPr>
          <w:rFonts w:ascii="Tahoma" w:hAnsi="Tahoma"/>
          <w:noProof/>
          <w:lang w:val="en-US" w:eastAsia="ko-KR"/>
        </w:rPr>
        <w:drawing>
          <wp:anchor distT="0" distB="0" distL="114300" distR="114300" simplePos="0" relativeHeight="251660288" behindDoc="0" locked="0" layoutInCell="1" allowOverlap="1" wp14:anchorId="20C29051" wp14:editId="2742E205">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7"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p>
    <w:p w14:paraId="51186A6A" w14:textId="77777777" w:rsidR="00362BF1" w:rsidRPr="00D152CF" w:rsidRDefault="00362BF1" w:rsidP="00D152CF">
      <w:pPr>
        <w:widowControl w:val="0"/>
        <w:tabs>
          <w:tab w:val="center" w:pos="4513"/>
          <w:tab w:val="right" w:pos="9026"/>
        </w:tabs>
        <w:autoSpaceDE w:val="0"/>
        <w:autoSpaceDN w:val="0"/>
        <w:snapToGrid w:val="0"/>
        <w:spacing w:after="0" w:line="360" w:lineRule="auto"/>
        <w:contextualSpacing/>
        <w:jc w:val="both"/>
        <w:rPr>
          <w:rFonts w:ascii="Tahoma" w:eastAsia="굴림" w:hAnsi="Tahoma" w:cs="Tahoma"/>
          <w:kern w:val="2"/>
          <w:lang w:eastAsia="ko-KR"/>
        </w:rPr>
      </w:pPr>
    </w:p>
    <w:p w14:paraId="30B757E6" w14:textId="77777777" w:rsidR="00362BF1" w:rsidRPr="00D152CF" w:rsidRDefault="00362BF1" w:rsidP="00D152CF">
      <w:pPr>
        <w:widowControl w:val="0"/>
        <w:autoSpaceDE w:val="0"/>
        <w:autoSpaceDN w:val="0"/>
        <w:spacing w:after="0" w:line="360" w:lineRule="auto"/>
        <w:contextualSpacing/>
        <w:rPr>
          <w:rFonts w:ascii="Tahoma" w:eastAsia="굴림" w:hAnsi="Tahoma" w:cs="Tahoma"/>
          <w:kern w:val="2"/>
        </w:rPr>
      </w:pPr>
      <w:r w:rsidRPr="00D152CF">
        <w:rPr>
          <w:rFonts w:ascii="Tahoma" w:hAnsi="Tahoma"/>
        </w:rPr>
        <w:t>Date : 5 mars 2019</w:t>
      </w:r>
    </w:p>
    <w:p w14:paraId="04B3E1E8" w14:textId="77777777" w:rsidR="00362BF1" w:rsidRPr="00D152CF" w:rsidRDefault="00362BF1" w:rsidP="00D152CF">
      <w:pPr>
        <w:widowControl w:val="0"/>
        <w:autoSpaceDE w:val="0"/>
        <w:autoSpaceDN w:val="0"/>
        <w:spacing w:after="0" w:line="360" w:lineRule="auto"/>
        <w:contextualSpacing/>
        <w:rPr>
          <w:rFonts w:ascii="Tahoma" w:eastAsia="굴림" w:hAnsi="Tahoma" w:cs="Tahoma"/>
          <w:kern w:val="2"/>
          <w:lang w:eastAsia="ko-KR"/>
        </w:rPr>
      </w:pPr>
    </w:p>
    <w:p w14:paraId="03EE4279" w14:textId="77777777" w:rsidR="00362BF1" w:rsidRPr="00D152CF" w:rsidRDefault="00362BF1" w:rsidP="00D152CF">
      <w:pPr>
        <w:widowControl w:val="0"/>
        <w:autoSpaceDE w:val="0"/>
        <w:autoSpaceDN w:val="0"/>
        <w:spacing w:after="0" w:line="360" w:lineRule="auto"/>
        <w:contextualSpacing/>
        <w:rPr>
          <w:rFonts w:ascii="Tahoma" w:eastAsia="굴림" w:hAnsi="Tahoma" w:cs="Tahoma"/>
          <w:b/>
          <w:kern w:val="2"/>
          <w:u w:val="single"/>
        </w:rPr>
      </w:pPr>
      <w:r w:rsidRPr="00D152CF">
        <w:rPr>
          <w:rFonts w:ascii="Tahoma" w:hAnsi="Tahoma"/>
          <w:b/>
          <w:u w:val="single"/>
        </w:rPr>
        <w:t>89ème Salon international de l’automobile de Genève 2019</w:t>
      </w:r>
    </w:p>
    <w:p w14:paraId="6678D07B" w14:textId="77777777" w:rsidR="00362BF1" w:rsidRPr="00D152CF" w:rsidRDefault="00362BF1" w:rsidP="00D152CF">
      <w:pPr>
        <w:widowControl w:val="0"/>
        <w:autoSpaceDE w:val="0"/>
        <w:autoSpaceDN w:val="0"/>
        <w:spacing w:after="0" w:line="360" w:lineRule="auto"/>
        <w:contextualSpacing/>
        <w:rPr>
          <w:rFonts w:ascii="Tahoma" w:eastAsia="굴림" w:hAnsi="Tahoma" w:cs="Tahoma"/>
          <w:kern w:val="2"/>
          <w:lang w:eastAsia="ko-KR"/>
        </w:rPr>
      </w:pPr>
    </w:p>
    <w:p w14:paraId="43E2E530" w14:textId="77777777" w:rsidR="00362BF1" w:rsidRPr="00D152CF" w:rsidRDefault="00362BF1" w:rsidP="00D152CF">
      <w:pPr>
        <w:widowControl w:val="0"/>
        <w:autoSpaceDE w:val="0"/>
        <w:autoSpaceDN w:val="0"/>
        <w:spacing w:after="0" w:line="360" w:lineRule="auto"/>
        <w:contextualSpacing/>
        <w:outlineLvl w:val="0"/>
        <w:rPr>
          <w:rFonts w:ascii="Tahoma" w:eastAsia="바탕" w:hAnsi="Tahoma" w:cs="Tahoma"/>
          <w:b/>
          <w:caps/>
          <w:kern w:val="2"/>
        </w:rPr>
      </w:pPr>
      <w:r w:rsidRPr="00D152CF">
        <w:rPr>
          <w:rFonts w:ascii="Tahoma" w:hAnsi="Tahoma"/>
          <w:b/>
          <w:caps/>
        </w:rPr>
        <w:t>Hall / Stand : 4 / 4131</w:t>
      </w:r>
    </w:p>
    <w:p w14:paraId="727F287E" w14:textId="77777777" w:rsidR="00362BF1" w:rsidRPr="00D152CF" w:rsidRDefault="00362BF1" w:rsidP="00D152CF">
      <w:pPr>
        <w:widowControl w:val="0"/>
        <w:autoSpaceDE w:val="0"/>
        <w:autoSpaceDN w:val="0"/>
        <w:spacing w:after="0" w:line="360" w:lineRule="auto"/>
        <w:contextualSpacing/>
        <w:outlineLvl w:val="0"/>
        <w:rPr>
          <w:rFonts w:ascii="Tahoma" w:eastAsia="바탕" w:hAnsi="Tahoma" w:cs="Tahoma"/>
          <w:b/>
          <w:caps/>
          <w:kern w:val="2"/>
          <w:lang w:eastAsia="ko-KR"/>
        </w:rPr>
      </w:pPr>
    </w:p>
    <w:p w14:paraId="1341639C" w14:textId="77777777" w:rsidR="00362BF1" w:rsidRPr="00D152CF" w:rsidRDefault="00362BF1" w:rsidP="00D152CF">
      <w:pPr>
        <w:widowControl w:val="0"/>
        <w:autoSpaceDE w:val="0"/>
        <w:autoSpaceDN w:val="0"/>
        <w:spacing w:after="0" w:line="360" w:lineRule="auto"/>
        <w:contextualSpacing/>
        <w:rPr>
          <w:rFonts w:ascii="Tahoma" w:eastAsia="굴림" w:hAnsi="Tahoma" w:cs="Tahoma"/>
          <w:b/>
          <w:caps/>
          <w:kern w:val="2"/>
        </w:rPr>
      </w:pPr>
      <w:r w:rsidRPr="00D152CF">
        <w:rPr>
          <w:rFonts w:ascii="Tahoma" w:hAnsi="Tahoma"/>
          <w:b/>
          <w:caps/>
        </w:rPr>
        <w:t>LE NOUVEAU SSANGYONG MUSSO GRAND FAIT SES DÉBUTS EUROPÉENS À GENÈVE</w:t>
      </w:r>
    </w:p>
    <w:p w14:paraId="4E9718A2" w14:textId="77777777" w:rsidR="00362BF1" w:rsidRPr="00D152CF" w:rsidRDefault="00362BF1" w:rsidP="00D152CF">
      <w:pPr>
        <w:widowControl w:val="0"/>
        <w:autoSpaceDE w:val="0"/>
        <w:autoSpaceDN w:val="0"/>
        <w:spacing w:after="0" w:line="360" w:lineRule="auto"/>
        <w:ind w:left="426" w:hanging="426"/>
        <w:contextualSpacing/>
        <w:rPr>
          <w:rFonts w:ascii="Tahoma" w:eastAsia="굴림" w:hAnsi="Tahoma" w:cs="Tahoma"/>
          <w:kern w:val="2"/>
          <w:lang w:eastAsia="ko-KR"/>
        </w:rPr>
      </w:pPr>
    </w:p>
    <w:p w14:paraId="1598EB33" w14:textId="77777777" w:rsidR="00362BF1" w:rsidRPr="00D152CF" w:rsidRDefault="00362BF1" w:rsidP="00D152CF">
      <w:pPr>
        <w:widowControl w:val="0"/>
        <w:numPr>
          <w:ilvl w:val="0"/>
          <w:numId w:val="1"/>
        </w:numPr>
        <w:autoSpaceDE w:val="0"/>
        <w:autoSpaceDN w:val="0"/>
        <w:spacing w:after="0" w:line="360" w:lineRule="auto"/>
        <w:ind w:left="426" w:hanging="426"/>
        <w:contextualSpacing/>
        <w:jc w:val="both"/>
        <w:rPr>
          <w:rFonts w:ascii="Tahoma" w:eastAsia="굴림" w:hAnsi="Tahoma" w:cs="Tahoma"/>
          <w:b/>
          <w:kern w:val="2"/>
          <w:szCs w:val="24"/>
        </w:rPr>
      </w:pPr>
      <w:r w:rsidRPr="00D152CF">
        <w:rPr>
          <w:rFonts w:ascii="Tahoma" w:hAnsi="Tahoma"/>
          <w:b/>
          <w:szCs w:val="24"/>
        </w:rPr>
        <w:t>Modèle dérivé du pick-up Musso et doté d’une benne allongée et d’une capacité de chargement accrue</w:t>
      </w:r>
    </w:p>
    <w:p w14:paraId="2683D008" w14:textId="77777777" w:rsidR="00362BF1" w:rsidRPr="00D152CF" w:rsidRDefault="00362BF1" w:rsidP="00D152CF">
      <w:pPr>
        <w:widowControl w:val="0"/>
        <w:numPr>
          <w:ilvl w:val="0"/>
          <w:numId w:val="1"/>
        </w:numPr>
        <w:autoSpaceDE w:val="0"/>
        <w:autoSpaceDN w:val="0"/>
        <w:spacing w:after="0" w:line="360" w:lineRule="auto"/>
        <w:ind w:left="426" w:hanging="426"/>
        <w:contextualSpacing/>
        <w:jc w:val="both"/>
        <w:rPr>
          <w:rFonts w:ascii="Tahoma" w:eastAsia="굴림" w:hAnsi="Tahoma" w:cs="Tahoma"/>
          <w:b/>
          <w:kern w:val="2"/>
          <w:szCs w:val="24"/>
        </w:rPr>
      </w:pPr>
      <w:r w:rsidRPr="00D152CF">
        <w:rPr>
          <w:rFonts w:ascii="Tahoma" w:hAnsi="Tahoma"/>
          <w:b/>
          <w:szCs w:val="24"/>
        </w:rPr>
        <w:t>Nouveau véhicule polyvalent combinant performances, modularité et style</w:t>
      </w:r>
    </w:p>
    <w:p w14:paraId="3FF82124" w14:textId="52BEC34F" w:rsidR="00362BF1" w:rsidRPr="00D152CF" w:rsidRDefault="00362BF1" w:rsidP="00D152CF">
      <w:pPr>
        <w:widowControl w:val="0"/>
        <w:numPr>
          <w:ilvl w:val="0"/>
          <w:numId w:val="1"/>
        </w:numPr>
        <w:autoSpaceDE w:val="0"/>
        <w:autoSpaceDN w:val="0"/>
        <w:spacing w:after="0" w:line="360" w:lineRule="auto"/>
        <w:ind w:left="426" w:hanging="426"/>
        <w:contextualSpacing/>
        <w:jc w:val="both"/>
        <w:rPr>
          <w:rFonts w:ascii="Tahoma" w:eastAsia="굴림" w:hAnsi="Tahoma" w:cs="Tahoma"/>
          <w:b/>
          <w:kern w:val="2"/>
          <w:szCs w:val="24"/>
        </w:rPr>
      </w:pPr>
      <w:r w:rsidRPr="00D152CF">
        <w:rPr>
          <w:rFonts w:ascii="Tahoma" w:hAnsi="Tahoma"/>
          <w:b/>
          <w:szCs w:val="24"/>
        </w:rPr>
        <w:t>Architecture à châssis séparé et transmission intégrale éprouvée pour des aptitudes tout-terrain dynamiques</w:t>
      </w:r>
    </w:p>
    <w:p w14:paraId="2D1C3A58" w14:textId="77777777" w:rsidR="00362BF1" w:rsidRPr="00D152CF" w:rsidRDefault="00362BF1" w:rsidP="00D152CF">
      <w:pPr>
        <w:widowControl w:val="0"/>
        <w:numPr>
          <w:ilvl w:val="0"/>
          <w:numId w:val="1"/>
        </w:numPr>
        <w:autoSpaceDE w:val="0"/>
        <w:autoSpaceDN w:val="0"/>
        <w:spacing w:after="0" w:line="360" w:lineRule="auto"/>
        <w:ind w:left="426" w:hanging="426"/>
        <w:contextualSpacing/>
        <w:jc w:val="both"/>
        <w:rPr>
          <w:rFonts w:ascii="Tahoma" w:eastAsia="굴림" w:hAnsi="Tahoma" w:cs="Tahoma"/>
          <w:b/>
          <w:kern w:val="2"/>
          <w:szCs w:val="24"/>
        </w:rPr>
      </w:pPr>
      <w:r w:rsidRPr="00D152CF">
        <w:rPr>
          <w:rFonts w:ascii="Tahoma" w:hAnsi="Tahoma"/>
          <w:b/>
          <w:szCs w:val="24"/>
        </w:rPr>
        <w:t>Vaste espace intérieur accueillant cinq occupants et exceptionnel confort de conduite</w:t>
      </w:r>
    </w:p>
    <w:p w14:paraId="2EF71AC3" w14:textId="0C7DFE31" w:rsidR="00362BF1" w:rsidRPr="00D152CF" w:rsidRDefault="00793444" w:rsidP="00D152CF">
      <w:pPr>
        <w:widowControl w:val="0"/>
        <w:numPr>
          <w:ilvl w:val="0"/>
          <w:numId w:val="1"/>
        </w:numPr>
        <w:autoSpaceDE w:val="0"/>
        <w:autoSpaceDN w:val="0"/>
        <w:snapToGrid w:val="0"/>
        <w:spacing w:after="0" w:line="360" w:lineRule="auto"/>
        <w:ind w:left="426" w:hanging="426"/>
        <w:contextualSpacing/>
        <w:jc w:val="both"/>
        <w:rPr>
          <w:rFonts w:ascii="Tahoma" w:eastAsia="굴림" w:hAnsi="Tahoma" w:cs="Tahoma"/>
          <w:kern w:val="2"/>
          <w:szCs w:val="24"/>
        </w:rPr>
      </w:pPr>
      <w:r>
        <w:rPr>
          <w:rFonts w:ascii="Tahoma" w:hAnsi="Tahoma"/>
          <w:b/>
          <w:szCs w:val="24"/>
        </w:rPr>
        <w:t>U</w:t>
      </w:r>
      <w:r w:rsidR="00362BF1" w:rsidRPr="00D152CF">
        <w:rPr>
          <w:rFonts w:ascii="Tahoma" w:hAnsi="Tahoma"/>
          <w:b/>
          <w:szCs w:val="24"/>
        </w:rPr>
        <w:t>n système d'infodivertissement évolué</w:t>
      </w:r>
    </w:p>
    <w:p w14:paraId="58CA67AE" w14:textId="77777777" w:rsidR="00362BF1" w:rsidRPr="00D152CF" w:rsidRDefault="00362BF1" w:rsidP="00D152CF">
      <w:pPr>
        <w:widowControl w:val="0"/>
        <w:autoSpaceDE w:val="0"/>
        <w:autoSpaceDN w:val="0"/>
        <w:snapToGrid w:val="0"/>
        <w:spacing w:after="0" w:line="360" w:lineRule="auto"/>
        <w:contextualSpacing/>
        <w:rPr>
          <w:rFonts w:ascii="Tahoma" w:eastAsia="굴림" w:hAnsi="Tahoma" w:cs="Tahoma"/>
          <w:kern w:val="2"/>
          <w:lang w:eastAsia="ko-KR"/>
        </w:rPr>
      </w:pPr>
    </w:p>
    <w:p w14:paraId="67F86AEE"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La version européenne du nouveau SsangYong Musso Grand a été lancée à l’occasion du Salon international de l’automobile de Genève.</w:t>
      </w:r>
    </w:p>
    <w:p w14:paraId="402B1BCE"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50D68487" w14:textId="5903D3A5"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S'inscrivant sur le segment en pleine croissance et hautement concurrentiel des pick-up, le nouveau Musso Grand est un véhicule polyvalent extrêmement performant intégrant toutes les valeurs emblématiques</w:t>
      </w:r>
      <w:r w:rsidR="006E0D61">
        <w:rPr>
          <w:rFonts w:ascii="Tahoma" w:hAnsi="Tahoma"/>
        </w:rPr>
        <w:t xml:space="preserve"> de SsangYong et offrant</w:t>
      </w:r>
      <w:r w:rsidRPr="00D152CF">
        <w:rPr>
          <w:rFonts w:ascii="Tahoma" w:hAnsi="Tahoma"/>
        </w:rPr>
        <w:t xml:space="preserve"> un excellent rapport qualité/prix.</w:t>
      </w:r>
    </w:p>
    <w:p w14:paraId="50A70EF3"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33F56D4D" w14:textId="7A89B76A"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Seul constructeur coréen spécialisé dans les SUV et 4x4, SsangYong a entrepris d’actualiser toute sa gamme de produits, et a récemment étoffé sa gamme</w:t>
      </w:r>
      <w:r w:rsidR="003E4FF1">
        <w:rPr>
          <w:rFonts w:ascii="Tahoma" w:hAnsi="Tahoma"/>
        </w:rPr>
        <w:t xml:space="preserve"> de SUV avec le lancement de ses</w:t>
      </w:r>
      <w:r w:rsidRPr="00D152CF">
        <w:rPr>
          <w:rFonts w:ascii="Tahoma" w:hAnsi="Tahoma"/>
        </w:rPr>
        <w:t xml:space="preserve"> nouveau</w:t>
      </w:r>
      <w:r w:rsidR="003E4FF1">
        <w:rPr>
          <w:rFonts w:ascii="Tahoma" w:hAnsi="Tahoma"/>
        </w:rPr>
        <w:t>x</w:t>
      </w:r>
      <w:r w:rsidRPr="00D152CF">
        <w:rPr>
          <w:rFonts w:ascii="Tahoma" w:hAnsi="Tahoma"/>
        </w:rPr>
        <w:t xml:space="preserve"> fleuron</w:t>
      </w:r>
      <w:r w:rsidR="003E4FF1">
        <w:rPr>
          <w:rFonts w:ascii="Tahoma" w:hAnsi="Tahoma"/>
        </w:rPr>
        <w:t>s</w:t>
      </w:r>
      <w:r w:rsidRPr="00D152CF">
        <w:rPr>
          <w:rFonts w:ascii="Tahoma" w:hAnsi="Tahoma"/>
        </w:rPr>
        <w:t xml:space="preserve"> baptisé</w:t>
      </w:r>
      <w:r w:rsidR="003E4FF1">
        <w:rPr>
          <w:rFonts w:ascii="Tahoma" w:hAnsi="Tahoma"/>
        </w:rPr>
        <w:t>s</w:t>
      </w:r>
      <w:r w:rsidRPr="00D152CF">
        <w:rPr>
          <w:rFonts w:ascii="Tahoma" w:hAnsi="Tahoma"/>
        </w:rPr>
        <w:t xml:space="preserve"> Rexton en 2017 et du pick-up Musso en 2018.</w:t>
      </w:r>
    </w:p>
    <w:p w14:paraId="696EE176"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5DCC5870"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lastRenderedPageBreak/>
        <w:t xml:space="preserve">Reposant sur la même architecture que le nouveau Rexton, le Musso se veut un véhicule extrêmement robuste offrant des performances et une sécurité optimales en tout-terrain grâce à son châssis séparé et à sa transmission intégrale. </w:t>
      </w:r>
    </w:p>
    <w:p w14:paraId="0369A219"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067C51A8" w14:textId="1C16A3C5"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SsangYong présente aujourd'hui une version allongée baptisée Musso Grand. Le Musso Grand affiche un empattement de 3 210 mm (soit 110 mm de plus que le Musso classique), une benne longue de 1 610 mm (contre 1 300 mm pour le Musso), un volume de chargement de 1 262 litres et une charge utile de 1 062 kg (contre 850 kg pour le Musso).</w:t>
      </w:r>
    </w:p>
    <w:p w14:paraId="6A5552D3"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66575CB7" w14:textId="751B06A4"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Conçu pour transporter ses occupants dans le plus grand confort et</w:t>
      </w:r>
      <w:r w:rsidR="00602A0C">
        <w:rPr>
          <w:rFonts w:ascii="Tahoma" w:hAnsi="Tahoma"/>
        </w:rPr>
        <w:t xml:space="preserve"> transporter</w:t>
      </w:r>
      <w:r w:rsidRPr="00D152CF">
        <w:rPr>
          <w:rFonts w:ascii="Tahoma" w:hAnsi="Tahoma"/>
        </w:rPr>
        <w:t xml:space="preserve"> son chargement en toute sécurité, ce véhicule associe une cabine cinq places à une benne beaucoup plus volumineuse. Cette combinaison pick-up/berline permet au Grand Musso d’offrir </w:t>
      </w:r>
      <w:r w:rsidR="00602A0C" w:rsidRPr="00D152CF">
        <w:rPr>
          <w:rFonts w:ascii="Tahoma" w:hAnsi="Tahoma"/>
        </w:rPr>
        <w:t>une grande capacité de charge</w:t>
      </w:r>
      <w:r w:rsidR="00602A0C">
        <w:rPr>
          <w:rFonts w:ascii="Tahoma" w:hAnsi="Tahoma"/>
        </w:rPr>
        <w:t>,</w:t>
      </w:r>
      <w:r w:rsidR="00602A0C" w:rsidRPr="00D152CF">
        <w:rPr>
          <w:rFonts w:ascii="Tahoma" w:hAnsi="Tahoma"/>
        </w:rPr>
        <w:t xml:space="preserve"> </w:t>
      </w:r>
      <w:r w:rsidRPr="00D152CF">
        <w:rPr>
          <w:rFonts w:ascii="Tahoma" w:hAnsi="Tahoma"/>
        </w:rPr>
        <w:t>style, performanc</w:t>
      </w:r>
      <w:r w:rsidR="00602A0C">
        <w:rPr>
          <w:rFonts w:ascii="Tahoma" w:hAnsi="Tahoma"/>
        </w:rPr>
        <w:t>es et confort au conducteur et ses passagers</w:t>
      </w:r>
      <w:r w:rsidRPr="00D152CF">
        <w:rPr>
          <w:rFonts w:ascii="Tahoma" w:hAnsi="Tahoma"/>
        </w:rPr>
        <w:t xml:space="preserve">.    </w:t>
      </w:r>
    </w:p>
    <w:p w14:paraId="408CC02E"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72B58D88"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Le Musso Grand est animé par le moteur e-XDi220 équipant déjà le Rexton et le Musso, et développant une puissance maximum de 181 ch à 4 000 tr/min pour un couple maximum de 400 Nm entre 1 400 et 2 800 tr/min. Ce moteur peut être couplé à une boîte manuelle à 6 rapports ou à une boîte automatique à 6 rapports de marque Aisin, offrant toutes deux d’excellentes performances de transmission de puissance et une exceptionnelle durabilité.</w:t>
      </w:r>
    </w:p>
    <w:p w14:paraId="3A039F08"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37F8BCDD" w14:textId="59E523FC"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 xml:space="preserve">Le Musso Grand bénéficie, notamment de nombreux équipements de sécurité, parmi lesquels un système d’aide au changement de file, un système d’alerte de circulation transversale arrière et un système de détection des angles morts pour aider à éviter les accidents.  </w:t>
      </w:r>
    </w:p>
    <w:p w14:paraId="5C7244A6"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26C07065" w14:textId="64F09B66" w:rsidR="00362BF1" w:rsidRPr="00D152CF" w:rsidRDefault="00362BF1" w:rsidP="00D152CF">
      <w:pPr>
        <w:widowControl w:val="0"/>
        <w:autoSpaceDE w:val="0"/>
        <w:autoSpaceDN w:val="0"/>
        <w:spacing w:after="0" w:line="480" w:lineRule="exact"/>
        <w:contextualSpacing/>
        <w:rPr>
          <w:rFonts w:ascii="Tahoma" w:eastAsia="굴림" w:hAnsi="Tahoma" w:cs="Tahoma"/>
          <w:kern w:val="2"/>
        </w:rPr>
      </w:pPr>
      <w:bookmarkStart w:id="1" w:name="_Hlk503961043"/>
      <w:r w:rsidRPr="00D152CF">
        <w:rPr>
          <w:rFonts w:ascii="Tahoma" w:hAnsi="Tahoma"/>
        </w:rPr>
        <w:t xml:space="preserve">À l’intérieur, le Musso Grand est également richement doté par rapport à d’autres </w:t>
      </w:r>
      <w:r w:rsidR="00D152CF" w:rsidRPr="00D152CF">
        <w:rPr>
          <w:rFonts w:ascii="Tahoma" w:hAnsi="Tahoma"/>
        </w:rPr>
        <w:t>pick</w:t>
      </w:r>
      <w:r w:rsidR="00D152CF">
        <w:rPr>
          <w:rFonts w:ascii="Tahoma" w:hAnsi="Tahoma"/>
        </w:rPr>
        <w:t>-</w:t>
      </w:r>
      <w:r w:rsidR="00D152CF" w:rsidRPr="00D152CF">
        <w:rPr>
          <w:rFonts w:ascii="Tahoma" w:hAnsi="Tahoma"/>
        </w:rPr>
        <w:t>up</w:t>
      </w:r>
      <w:r w:rsidRPr="00D152CF">
        <w:rPr>
          <w:rFonts w:ascii="Tahoma" w:hAnsi="Tahoma"/>
        </w:rPr>
        <w:t xml:space="preserve">, et </w:t>
      </w:r>
      <w:r w:rsidRPr="00003083">
        <w:rPr>
          <w:rFonts w:ascii="Tahoma" w:hAnsi="Tahoma"/>
        </w:rPr>
        <w:t xml:space="preserve">offre une largeur aux épaules et une longueur aux jambes de tout premier ordre </w:t>
      </w:r>
      <w:r w:rsidRPr="00D152CF">
        <w:rPr>
          <w:rFonts w:ascii="Tahoma" w:hAnsi="Tahoma"/>
        </w:rPr>
        <w:t xml:space="preserve">; il bénéficie par ailleurs d'une sellerie en cuir Nappa, </w:t>
      </w:r>
      <w:r w:rsidR="00DB2321">
        <w:rPr>
          <w:rFonts w:ascii="Tahoma" w:hAnsi="Tahoma"/>
        </w:rPr>
        <w:t>correspondant à des codes plus luxe</w:t>
      </w:r>
      <w:r w:rsidRPr="00D152CF">
        <w:rPr>
          <w:rFonts w:ascii="Tahoma" w:hAnsi="Tahoma"/>
        </w:rPr>
        <w:t>. Il intègre aussi un système d’infodivertissement de pointe avec un écran HD 9,2’’,</w:t>
      </w:r>
      <w:r w:rsidR="00DB2321">
        <w:rPr>
          <w:rFonts w:ascii="Tahoma" w:hAnsi="Tahoma"/>
        </w:rPr>
        <w:t xml:space="preserve"> une compatibilité avec</w:t>
      </w:r>
      <w:r w:rsidRPr="00D152CF">
        <w:rPr>
          <w:rFonts w:ascii="Tahoma" w:hAnsi="Tahoma"/>
        </w:rPr>
        <w:t xml:space="preserve"> Apple CarPlay, Android Auto, la </w:t>
      </w:r>
      <w:r w:rsidR="00D152CF" w:rsidRPr="00D152CF">
        <w:rPr>
          <w:rFonts w:ascii="Tahoma" w:hAnsi="Tahoma"/>
        </w:rPr>
        <w:t>Wi-Fi</w:t>
      </w:r>
      <w:r w:rsidR="00E26E49">
        <w:rPr>
          <w:rFonts w:ascii="Tahoma" w:hAnsi="Tahoma"/>
        </w:rPr>
        <w:t xml:space="preserve"> et le</w:t>
      </w:r>
      <w:r w:rsidRPr="00D152CF">
        <w:rPr>
          <w:rFonts w:ascii="Tahoma" w:hAnsi="Tahoma"/>
        </w:rPr>
        <w:t xml:space="preserve"> Bluetooth.</w:t>
      </w:r>
    </w:p>
    <w:bookmarkEnd w:id="1"/>
    <w:p w14:paraId="3FA48F3C" w14:textId="77777777" w:rsidR="00362BF1" w:rsidRPr="00D152CF" w:rsidRDefault="00362BF1" w:rsidP="00D152CF">
      <w:pPr>
        <w:widowControl w:val="0"/>
        <w:autoSpaceDE w:val="0"/>
        <w:autoSpaceDN w:val="0"/>
        <w:spacing w:after="0" w:line="360" w:lineRule="auto"/>
        <w:contextualSpacing/>
        <w:rPr>
          <w:rFonts w:ascii="Tahoma" w:eastAsia="굴림" w:hAnsi="Tahoma" w:cs="Tahoma"/>
          <w:kern w:val="2"/>
          <w:lang w:eastAsia="ko-KR"/>
        </w:rPr>
      </w:pPr>
    </w:p>
    <w:p w14:paraId="2717C1A5" w14:textId="77777777" w:rsidR="00362BF1" w:rsidRPr="00D152CF" w:rsidRDefault="00362BF1" w:rsidP="00D152CF">
      <w:pPr>
        <w:widowControl w:val="0"/>
        <w:autoSpaceDE w:val="0"/>
        <w:autoSpaceDN w:val="0"/>
        <w:spacing w:after="0" w:line="360" w:lineRule="auto"/>
        <w:contextualSpacing/>
        <w:rPr>
          <w:rFonts w:ascii="Tahoma" w:eastAsia="굴림" w:hAnsi="Tahoma" w:cs="Tahoma"/>
          <w:kern w:val="2"/>
        </w:rPr>
      </w:pPr>
      <w:r w:rsidRPr="00D152CF">
        <w:rPr>
          <w:rFonts w:ascii="Tahoma" w:hAnsi="Tahoma"/>
        </w:rPr>
        <w:t xml:space="preserve">Le Musso Grand est dévoilé en Europe à l’occasion du salon de Genève puis sera commercialisé dans cette région et sur d’autres marchés mondiaux peu après. </w:t>
      </w:r>
    </w:p>
    <w:p w14:paraId="02FBC509" w14:textId="77777777" w:rsidR="00A73908" w:rsidRPr="00D152CF" w:rsidRDefault="00A73908" w:rsidP="00D152CF">
      <w:pPr>
        <w:widowControl w:val="0"/>
        <w:tabs>
          <w:tab w:val="left" w:pos="2127"/>
        </w:tabs>
        <w:autoSpaceDE w:val="0"/>
        <w:autoSpaceDN w:val="0"/>
        <w:spacing w:after="0" w:line="480" w:lineRule="exact"/>
        <w:contextualSpacing/>
        <w:rPr>
          <w:rFonts w:ascii="Tahoma" w:eastAsia="맑은 고딕" w:hAnsi="Tahoma" w:cs="Tahoma"/>
          <w:b/>
          <w:i/>
          <w:iCs/>
          <w:w w:val="89"/>
          <w:kern w:val="2"/>
          <w:sz w:val="24"/>
          <w:szCs w:val="24"/>
          <w:u w:val="single"/>
          <w:lang w:eastAsia="ko-KR"/>
        </w:rPr>
      </w:pPr>
    </w:p>
    <w:p w14:paraId="45B85AFA" w14:textId="77777777" w:rsidR="00362BF1" w:rsidRPr="00D152CF" w:rsidRDefault="00362BF1" w:rsidP="00D152CF">
      <w:pPr>
        <w:widowControl w:val="0"/>
        <w:tabs>
          <w:tab w:val="left" w:pos="2127"/>
        </w:tabs>
        <w:autoSpaceDE w:val="0"/>
        <w:autoSpaceDN w:val="0"/>
        <w:spacing w:after="0" w:line="480" w:lineRule="exact"/>
        <w:contextualSpacing/>
        <w:rPr>
          <w:rFonts w:ascii="Tahoma" w:eastAsia="맑은 고딕" w:hAnsi="Tahoma" w:cs="Tahoma"/>
          <w:b/>
          <w:i/>
          <w:iCs/>
          <w:w w:val="89"/>
          <w:kern w:val="2"/>
          <w:sz w:val="24"/>
          <w:szCs w:val="24"/>
          <w:u w:val="single"/>
        </w:rPr>
      </w:pPr>
      <w:r w:rsidRPr="00D152CF">
        <w:rPr>
          <w:rFonts w:ascii="Tahoma" w:hAnsi="Tahoma"/>
          <w:b/>
          <w:i/>
          <w:iCs/>
          <w:sz w:val="24"/>
          <w:szCs w:val="24"/>
          <w:u w:val="single"/>
        </w:rPr>
        <w:t xml:space="preserve">Style                                                                            </w:t>
      </w:r>
    </w:p>
    <w:p w14:paraId="4C86F074"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b/>
          <w:kern w:val="2"/>
          <w:lang w:eastAsia="ko-KR"/>
        </w:rPr>
      </w:pPr>
    </w:p>
    <w:p w14:paraId="6FC35E7D"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b/>
          <w:kern w:val="2"/>
        </w:rPr>
      </w:pPr>
      <w:r w:rsidRPr="00D152CF">
        <w:rPr>
          <w:rFonts w:ascii="Tahoma" w:hAnsi="Tahoma"/>
          <w:b/>
        </w:rPr>
        <w:t>Design extérieur</w:t>
      </w:r>
    </w:p>
    <w:p w14:paraId="350CE523" w14:textId="713581BE" w:rsidR="00362BF1" w:rsidRPr="00D152CF"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rPr>
        <w:t>Le design extérieur du Musso Grand lui confère une assise musculeuse et affirmée, et s'inspire de la noblesse des mouvements de la nature</w:t>
      </w:r>
      <w:r w:rsidR="009801D4">
        <w:rPr>
          <w:rFonts w:ascii="Tahoma" w:hAnsi="Tahoma"/>
        </w:rPr>
        <w:t>.</w:t>
      </w:r>
    </w:p>
    <w:p w14:paraId="4ABF2FC7"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2398CABF" w14:textId="6EAFC297" w:rsidR="00362BF1" w:rsidRPr="00003083" w:rsidRDefault="00362BF1" w:rsidP="00D152CF">
      <w:pPr>
        <w:widowControl w:val="0"/>
        <w:autoSpaceDE w:val="0"/>
        <w:autoSpaceDN w:val="0"/>
        <w:spacing w:after="0" w:line="480" w:lineRule="exact"/>
        <w:contextualSpacing/>
        <w:rPr>
          <w:rFonts w:ascii="Tahoma" w:eastAsia="맑은 고딕" w:hAnsi="Tahoma" w:cs="Tahoma"/>
          <w:kern w:val="2"/>
        </w:rPr>
      </w:pPr>
      <w:r w:rsidRPr="00003083">
        <w:rPr>
          <w:rFonts w:ascii="Tahoma" w:hAnsi="Tahoma"/>
        </w:rPr>
        <w:t>Une superbe moulure chromée traverse la calandre de radiateur tandis qu’une impression de robustesse se dégage des courbes du capot moteur. La calandre ailée - emblématique de la marque SsangYong - se prolonge jusqu’aux projecteurs, tandis que les lignes maîtresses dynamiques sur les flancs et à l’arrière rehaussent le sentiment de puissance et de volume qui émane du véhicule.</w:t>
      </w:r>
    </w:p>
    <w:p w14:paraId="37A6D8FB"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16DED5A0" w14:textId="038B8CF6" w:rsidR="00362BF1" w:rsidRPr="00D152CF"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rPr>
        <w:t>Les projecteurs HID/halogènes avec clignotants et feux de position à LED intégrés apportent une touche de raffinement.</w:t>
      </w:r>
    </w:p>
    <w:p w14:paraId="7DB616B1"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4D916DA6"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rPr>
        <w:t>Les portes sont conçues pour recouvrir les bas de caisse à la partie inférieure de la caisse pour veiller à ce que les passagers ne se salissent pas lors de l’accès et la sortie du véhicule, tandis que les jantes 20’’ contribuent à rehausser la présence globale du véhicule.</w:t>
      </w:r>
    </w:p>
    <w:p w14:paraId="5F286221"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2B496A40" w14:textId="3651B34D" w:rsidR="00362BF1" w:rsidRPr="00D152CF"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rPr>
        <w:t>La benne présente un exceptionnel volume de chargement de 1 262 litres, et peut accueillir facilement une palette Euro. Elle est également dotée de prises d’alimentation 12V/120W ainsi que de crochets d’arrimage pour accrocher diverses charges, outils et équipements par exemple.</w:t>
      </w:r>
    </w:p>
    <w:p w14:paraId="3A7DE00F"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0A096BE1" w14:textId="3B265A28" w:rsidR="00362BF1" w:rsidRPr="00D152CF"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rPr>
        <w:t xml:space="preserve">Le Musso Grand est disponible en huit coloris extérieurs : silky white pearl, grand white, fine silver, space black, marble grey, Indian red, Atlantic blue et maroon brown. </w:t>
      </w:r>
    </w:p>
    <w:p w14:paraId="267C54B5"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b/>
          <w:kern w:val="2"/>
          <w:lang w:eastAsia="ko-KR"/>
        </w:rPr>
      </w:pPr>
    </w:p>
    <w:p w14:paraId="0ACA5F8D"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b/>
          <w:kern w:val="2"/>
        </w:rPr>
      </w:pPr>
      <w:r w:rsidRPr="00D152CF">
        <w:rPr>
          <w:rFonts w:ascii="Tahoma" w:hAnsi="Tahoma"/>
          <w:b/>
        </w:rPr>
        <w:t>Design intérieur</w:t>
      </w:r>
    </w:p>
    <w:p w14:paraId="10C055C1" w14:textId="54CD7787"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L'intérieur du nouveau Musso Grand associe l’ambiance raffinée et moderne d’une berline à une impression de robustesse en parfaite adéquation avec les lignes extérieures d’un pick</w:t>
      </w:r>
      <w:r w:rsidR="00D152CF">
        <w:rPr>
          <w:rFonts w:ascii="Tahoma" w:hAnsi="Tahoma"/>
        </w:rPr>
        <w:t>-</w:t>
      </w:r>
      <w:r w:rsidRPr="00D152CF">
        <w:rPr>
          <w:rFonts w:ascii="Tahoma" w:hAnsi="Tahoma"/>
        </w:rPr>
        <w:t>up.</w:t>
      </w:r>
    </w:p>
    <w:p w14:paraId="3DA68310"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lang w:eastAsia="ko-KR"/>
        </w:rPr>
      </w:pPr>
    </w:p>
    <w:p w14:paraId="37FECE43"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rPr>
        <w:t>Richement doté, il propose des sièges en cuir Nappa souple, réglables sur trois niveaux de fermeté au choix pour un confort optimal du conducteur et des passagers. En outre, les sièges avant et arrière sont dotés d'une fonction de chauffage, et les sièges avant peuvent par ailleurs être équipés d'une fonction de ventilation, pour rehausser le confort sur les longs trajets, indépendamment de la température extérieure.</w:t>
      </w:r>
    </w:p>
    <w:p w14:paraId="453BA4D3"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1C2F0D3E" w14:textId="5E67F78D" w:rsidR="00362BF1" w:rsidRPr="00D152CF" w:rsidRDefault="009801D4" w:rsidP="00D152CF">
      <w:pPr>
        <w:widowControl w:val="0"/>
        <w:autoSpaceDE w:val="0"/>
        <w:autoSpaceDN w:val="0"/>
        <w:spacing w:after="0" w:line="480" w:lineRule="exact"/>
        <w:contextualSpacing/>
        <w:rPr>
          <w:rFonts w:ascii="Tahoma" w:eastAsia="맑은 고딕" w:hAnsi="Tahoma" w:cs="Tahoma"/>
          <w:kern w:val="2"/>
        </w:rPr>
      </w:pPr>
      <w:r>
        <w:rPr>
          <w:rFonts w:ascii="Tahoma" w:hAnsi="Tahoma"/>
        </w:rPr>
        <w:t>Le combiné d’</w:t>
      </w:r>
      <w:r w:rsidR="00362BF1" w:rsidRPr="00D152CF">
        <w:rPr>
          <w:rFonts w:ascii="Tahoma" w:hAnsi="Tahoma"/>
        </w:rPr>
        <w:t>instruments Supervision avec écran LCD 7’’ offre une excellente visibilité et fournit au conducteur toutes les informations nécessaires, avec un choix de plusieurs présentations d’écran</w:t>
      </w:r>
      <w:r>
        <w:rPr>
          <w:rFonts w:ascii="Tahoma" w:hAnsi="Tahoma"/>
        </w:rPr>
        <w:t>s</w:t>
      </w:r>
      <w:r w:rsidR="00362BF1" w:rsidRPr="00D152CF">
        <w:rPr>
          <w:rFonts w:ascii="Tahoma" w:hAnsi="Tahoma"/>
        </w:rPr>
        <w:t xml:space="preserve"> et effets visuels pour une personnalisation maximum.</w:t>
      </w:r>
    </w:p>
    <w:p w14:paraId="541BCE27"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49C084B6" w14:textId="0D52BD29" w:rsidR="00362BF1" w:rsidRPr="00003083"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rPr>
        <w:t xml:space="preserve">La deuxième rangée de sièges est conçue pour accueillir trois adultes dans le plus grand confort, </w:t>
      </w:r>
      <w:r w:rsidRPr="00003083">
        <w:rPr>
          <w:rFonts w:ascii="Tahoma" w:hAnsi="Tahoma"/>
        </w:rPr>
        <w:t>grâce à une longueur aux jambes et un espace aux coudes des plus généreux.</w:t>
      </w:r>
    </w:p>
    <w:p w14:paraId="79B00C16" w14:textId="77777777" w:rsidR="00362BF1"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4C244114" w14:textId="77777777" w:rsidR="00D152CF" w:rsidRDefault="00D152CF" w:rsidP="00D152CF">
      <w:pPr>
        <w:widowControl w:val="0"/>
        <w:autoSpaceDE w:val="0"/>
        <w:autoSpaceDN w:val="0"/>
        <w:spacing w:after="0" w:line="480" w:lineRule="exact"/>
        <w:contextualSpacing/>
        <w:rPr>
          <w:rFonts w:ascii="Tahoma" w:eastAsia="맑은 고딕" w:hAnsi="Tahoma" w:cs="Tahoma"/>
          <w:kern w:val="2"/>
          <w:lang w:eastAsia="ko-KR"/>
        </w:rPr>
      </w:pPr>
    </w:p>
    <w:p w14:paraId="25E17BCD" w14:textId="77777777" w:rsidR="00D152CF" w:rsidRPr="00D152CF" w:rsidRDefault="00D152CF" w:rsidP="00D152CF">
      <w:pPr>
        <w:widowControl w:val="0"/>
        <w:autoSpaceDE w:val="0"/>
        <w:autoSpaceDN w:val="0"/>
        <w:spacing w:after="0" w:line="480" w:lineRule="exact"/>
        <w:contextualSpacing/>
        <w:rPr>
          <w:rFonts w:ascii="Tahoma" w:eastAsia="맑은 고딕" w:hAnsi="Tahoma" w:cs="Tahoma"/>
          <w:kern w:val="2"/>
          <w:lang w:eastAsia="ko-KR"/>
        </w:rPr>
      </w:pPr>
    </w:p>
    <w:p w14:paraId="51B9AACB"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b/>
          <w:i/>
          <w:iCs/>
          <w:kern w:val="2"/>
          <w:sz w:val="24"/>
          <w:szCs w:val="24"/>
        </w:rPr>
      </w:pPr>
      <w:r w:rsidRPr="00D152CF">
        <w:rPr>
          <w:rFonts w:ascii="Tahoma" w:hAnsi="Tahoma"/>
          <w:b/>
          <w:i/>
          <w:iCs/>
          <w:sz w:val="24"/>
          <w:szCs w:val="24"/>
          <w:u w:val="single"/>
        </w:rPr>
        <w:t xml:space="preserve">Performances de conduite                                                                            </w:t>
      </w:r>
    </w:p>
    <w:p w14:paraId="5ADA020A"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b/>
          <w:kern w:val="2"/>
          <w:lang w:eastAsia="ko-KR"/>
        </w:rPr>
      </w:pPr>
    </w:p>
    <w:p w14:paraId="788D20BB"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b/>
          <w:kern w:val="2"/>
        </w:rPr>
      </w:pPr>
      <w:r w:rsidRPr="00D152CF">
        <w:rPr>
          <w:rFonts w:ascii="Tahoma" w:hAnsi="Tahoma"/>
          <w:b/>
        </w:rPr>
        <w:t>Groupe propulseur</w:t>
      </w:r>
    </w:p>
    <w:p w14:paraId="592DA3BD"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lang w:eastAsia="ko-KR"/>
        </w:rPr>
      </w:pPr>
    </w:p>
    <w:p w14:paraId="46EF629A"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Le nouveau Musso Grand est animé par un moteur turbodiesel 2,2 litres fabriqué par SsangYong et développant une puissance maximum de 181 ch pour un couple de 400 Nm.</w:t>
      </w:r>
      <w:r w:rsidRPr="00D152CF">
        <w:rPr>
          <w:rFonts w:ascii="Tahoma" w:hAnsi="Tahoma"/>
          <w:bCs/>
          <w:color w:val="000000"/>
        </w:rPr>
        <w:t xml:space="preserve"> </w:t>
      </w:r>
      <w:r w:rsidRPr="00D152CF">
        <w:rPr>
          <w:rFonts w:ascii="Tahoma" w:hAnsi="Tahoma"/>
        </w:rPr>
        <w:t xml:space="preserve">Ce moteur e-XDi220 </w:t>
      </w:r>
      <w:r w:rsidRPr="00003083">
        <w:rPr>
          <w:rFonts w:ascii="Tahoma" w:hAnsi="Tahoma"/>
        </w:rPr>
        <w:t>éprouvé combinant rendement énergétique et silence de fonctionnement offre une accélération progressive en départ arrêté, et un couple généreux en bas de plage, comme tous les blocs SsangYong.</w:t>
      </w:r>
    </w:p>
    <w:p w14:paraId="68A678B9"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lang w:eastAsia="ko-KR"/>
        </w:rPr>
      </w:pPr>
    </w:p>
    <w:p w14:paraId="557235AF"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Ce moteur peut être couplé à une boîte manuelle à 6 rapports ou à une boîte automatique à 6 rapports de marque Aisin, offrant souplesse et durabilité.</w:t>
      </w:r>
    </w:p>
    <w:p w14:paraId="19826AAB"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lang w:eastAsia="ko-KR"/>
        </w:rPr>
      </w:pPr>
    </w:p>
    <w:p w14:paraId="3B42F1C5"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La transmission intégrale équipant le Musso Grand repose sur la longue expérience de la marque en la matière. Pour un meilleur rendement énergétique et une consommation de carburant réduite, le véhicule est doté d'une transmission intégrale semi-permanente : la puissance est transmise en permanence aux roues arrière et lorsque nécessaire aux roues avant, avec une gamme basse et une gamme haute en fonction des conditions, sur route ou en tout-terrain.</w:t>
      </w:r>
    </w:p>
    <w:p w14:paraId="1241EFA1" w14:textId="77777777" w:rsidR="00362BF1" w:rsidRPr="00D152CF" w:rsidRDefault="00362BF1" w:rsidP="00D152CF">
      <w:pPr>
        <w:widowControl w:val="0"/>
        <w:autoSpaceDE w:val="0"/>
        <w:autoSpaceDN w:val="0"/>
        <w:spacing w:after="0" w:line="360" w:lineRule="auto"/>
        <w:contextualSpacing/>
        <w:rPr>
          <w:rFonts w:ascii="Tahoma" w:eastAsia="맑은 고딕" w:hAnsi="Tahoma" w:cs="Tahoma"/>
          <w:kern w:val="2"/>
          <w:lang w:eastAsia="ko-KR"/>
        </w:rPr>
      </w:pPr>
    </w:p>
    <w:p w14:paraId="0692BDE5"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Le nouveau Musso Grand hérite également d'un blocage de différentiel, garant d'une meilleure motricité en pentes et sur surfaces glissantes, ainsi que d’une meilleure capacité de remorquage.</w:t>
      </w:r>
    </w:p>
    <w:p w14:paraId="468BBBD4" w14:textId="77777777" w:rsidR="00362BF1" w:rsidRPr="00D152CF" w:rsidRDefault="00362BF1" w:rsidP="00D152CF">
      <w:pPr>
        <w:widowControl w:val="0"/>
        <w:tabs>
          <w:tab w:val="left" w:pos="567"/>
        </w:tabs>
        <w:kinsoku w:val="0"/>
        <w:autoSpaceDE w:val="0"/>
        <w:autoSpaceDN w:val="0"/>
        <w:adjustRightInd w:val="0"/>
        <w:spacing w:after="0" w:line="480" w:lineRule="exact"/>
        <w:contextualSpacing/>
        <w:rPr>
          <w:rFonts w:ascii="Tahoma" w:eastAsia="맑은 고딕" w:hAnsi="Tahoma" w:cs="Tahoma"/>
          <w:kern w:val="2"/>
        </w:rPr>
      </w:pPr>
      <w:r w:rsidRPr="00D152CF">
        <w:rPr>
          <w:rFonts w:ascii="Tahoma" w:hAnsi="Tahoma"/>
        </w:rPr>
        <w:tab/>
      </w:r>
    </w:p>
    <w:p w14:paraId="79B19259" w14:textId="2AD9ADCE"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Les niveaux de bruits et vibrations du nouveau Musso ont été nettement améliorés par rapport à son prédécesseur, grâce au montage de huit supports de caisse et doublures de passage de roue en polyester (PET) et à sa meilleure isolation phonique, gage d'un confort optimal pour tous les occupants. Le compartiment moteur bénéficie également d'une meilleure étanchéité aux bruits, à la poussière et à l’eau, tandis que le montage de silentblocs moteur surdimensionnés contribue à réduire les bruits et vibrations du moteur.</w:t>
      </w:r>
    </w:p>
    <w:p w14:paraId="2C485479" w14:textId="77777777" w:rsidR="00362BF1" w:rsidRPr="00D152CF" w:rsidRDefault="00362BF1" w:rsidP="00D152CF">
      <w:pPr>
        <w:widowControl w:val="0"/>
        <w:autoSpaceDE w:val="0"/>
        <w:autoSpaceDN w:val="0"/>
        <w:spacing w:after="0" w:line="360" w:lineRule="auto"/>
        <w:contextualSpacing/>
        <w:rPr>
          <w:rFonts w:ascii="Tahoma" w:eastAsia="맑은 고딕" w:hAnsi="Tahoma" w:cs="Tahoma"/>
          <w:kern w:val="2"/>
          <w:lang w:eastAsia="ko-KR"/>
        </w:rPr>
      </w:pPr>
    </w:p>
    <w:p w14:paraId="6DDD6E69"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Les écoulements d’air sont réduits grâce au montage d’une structure d’étanchéité à quatre couches, tandis que les balais d’essuie-glaces aérodynamiques empêchent les bruits d’écoulement d’air au niveau du pare-brise.</w:t>
      </w:r>
    </w:p>
    <w:p w14:paraId="62E1A4C8"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057B8991"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b/>
          <w:i/>
          <w:iCs/>
          <w:sz w:val="24"/>
          <w:szCs w:val="24"/>
          <w:u w:val="single"/>
        </w:rPr>
        <w:t xml:space="preserve">Sécurité                                                                            </w:t>
      </w:r>
    </w:p>
    <w:p w14:paraId="6F592B48"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lang w:eastAsia="ko-KR"/>
        </w:rPr>
      </w:pPr>
    </w:p>
    <w:p w14:paraId="4ADE5E6B"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Forts de nouveaux équipements et technologies, le nouveau SsangYong Musso Grand affiche un niveau de sécurité inégalé dans sa catégorie. Il propose par exemple jusqu’à six airbags.</w:t>
      </w:r>
    </w:p>
    <w:p w14:paraId="4FD9130D" w14:textId="77777777" w:rsidR="00362BF1" w:rsidRPr="00D152CF" w:rsidRDefault="00362BF1" w:rsidP="00D152CF">
      <w:pPr>
        <w:widowControl w:val="0"/>
        <w:kinsoku w:val="0"/>
        <w:autoSpaceDE w:val="0"/>
        <w:autoSpaceDN w:val="0"/>
        <w:adjustRightInd w:val="0"/>
        <w:spacing w:after="0" w:line="480" w:lineRule="exact"/>
        <w:contextualSpacing/>
        <w:rPr>
          <w:rFonts w:ascii="Tahoma" w:eastAsia="맑은 고딕" w:hAnsi="Tahoma" w:cs="Tahoma"/>
          <w:kern w:val="2"/>
          <w:lang w:eastAsia="ko-KR"/>
        </w:rPr>
      </w:pPr>
    </w:p>
    <w:p w14:paraId="55BCADF1" w14:textId="69D0CD8D" w:rsidR="00362BF1" w:rsidRPr="00D152CF" w:rsidRDefault="00172B5B"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 xml:space="preserve">Grâce à la structure en acier à haute résistance de son châssis séparé, il se veut plus robuste que ses concurrents ; il bénéficie en effet d’acier à ultra haute résistance de 1,5 GPa - une première mondiale - et est composé à 79,2 % d’acier à haute résistance. Cette structure contribue non seulement à améliorer la robustesse de sa caisse mais aussi à réduire son poids.  </w:t>
      </w:r>
    </w:p>
    <w:p w14:paraId="4269D6AF" w14:textId="77777777" w:rsidR="00362BF1" w:rsidRPr="00D152CF" w:rsidRDefault="00362BF1" w:rsidP="00D152CF">
      <w:pPr>
        <w:widowControl w:val="0"/>
        <w:kinsoku w:val="0"/>
        <w:autoSpaceDE w:val="0"/>
        <w:autoSpaceDN w:val="0"/>
        <w:adjustRightInd w:val="0"/>
        <w:spacing w:after="0" w:line="480" w:lineRule="exact"/>
        <w:contextualSpacing/>
        <w:rPr>
          <w:rFonts w:ascii="Tahoma" w:eastAsia="맑은 고딕" w:hAnsi="Tahoma" w:cs="Tahoma"/>
          <w:kern w:val="2"/>
          <w:lang w:eastAsia="ko-KR"/>
        </w:rPr>
      </w:pPr>
    </w:p>
    <w:p w14:paraId="715DD322" w14:textId="77777777" w:rsidR="00362BF1" w:rsidRPr="00D152CF" w:rsidRDefault="00362BF1" w:rsidP="00D152CF">
      <w:pPr>
        <w:widowControl w:val="0"/>
        <w:kinsoku w:val="0"/>
        <w:autoSpaceDE w:val="0"/>
        <w:autoSpaceDN w:val="0"/>
        <w:adjustRightInd w:val="0"/>
        <w:spacing w:after="0" w:line="480" w:lineRule="exact"/>
        <w:contextualSpacing/>
        <w:rPr>
          <w:rFonts w:ascii="Tahoma" w:eastAsia="맑은 고딕" w:hAnsi="Tahoma" w:cs="Tahoma"/>
          <w:kern w:val="2"/>
        </w:rPr>
      </w:pPr>
      <w:r w:rsidRPr="00D152CF">
        <w:rPr>
          <w:rFonts w:ascii="Tahoma" w:hAnsi="Tahoma"/>
        </w:rPr>
        <w:t>Le Musso intègre également des éléments d’absorption de choc dans son volant et sa colonne de direction afin de réduire les blessures lors d’une collision frontale, tandis que la structure et les matériaux de la partie avant de la caisse sont conçus pour améliorer la sécurité des piétons.</w:t>
      </w:r>
    </w:p>
    <w:p w14:paraId="3779BE35" w14:textId="77777777" w:rsidR="00362BF1" w:rsidRPr="00D152CF" w:rsidRDefault="00362BF1" w:rsidP="00D152CF">
      <w:pPr>
        <w:widowControl w:val="0"/>
        <w:kinsoku w:val="0"/>
        <w:autoSpaceDE w:val="0"/>
        <w:autoSpaceDN w:val="0"/>
        <w:adjustRightInd w:val="0"/>
        <w:spacing w:after="0" w:line="480" w:lineRule="exact"/>
        <w:contextualSpacing/>
        <w:rPr>
          <w:rFonts w:ascii="Tahoma" w:eastAsia="맑은 고딕" w:hAnsi="Tahoma" w:cs="Tahoma"/>
          <w:kern w:val="2"/>
          <w:lang w:eastAsia="ko-KR"/>
        </w:rPr>
      </w:pPr>
    </w:p>
    <w:p w14:paraId="5482BEA9" w14:textId="09FF6DCD" w:rsidR="00362BF1" w:rsidRPr="00D152CF" w:rsidRDefault="00362BF1" w:rsidP="00D152CF">
      <w:pPr>
        <w:widowControl w:val="0"/>
        <w:autoSpaceDE w:val="0"/>
        <w:autoSpaceDN w:val="0"/>
        <w:spacing w:after="0" w:line="480" w:lineRule="exact"/>
        <w:contextualSpacing/>
        <w:rPr>
          <w:rFonts w:ascii="Tahoma" w:eastAsia="맑은 고딕" w:hAnsi="Tahoma" w:cs="Tahoma"/>
          <w:kern w:val="2"/>
        </w:rPr>
      </w:pPr>
      <w:r w:rsidRPr="00D152CF">
        <w:rPr>
          <w:rFonts w:ascii="Tahoma" w:hAnsi="Tahoma"/>
        </w:rPr>
        <w:t>Ce modèle offre de nombreux autres systèmes de sécurité, parmi lesquels un système d’aide au changement de file, un système d’alerte de circulation transversale arrière et un système de détection des angles morts pour aider à éviter les accidents en alertant le conducteur.</w:t>
      </w:r>
    </w:p>
    <w:p w14:paraId="36D93735"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kern w:val="2"/>
          <w:lang w:eastAsia="ko-KR"/>
        </w:rPr>
      </w:pPr>
    </w:p>
    <w:p w14:paraId="4627AF9D" w14:textId="77777777" w:rsidR="00362BF1" w:rsidRPr="00D152CF" w:rsidRDefault="00362BF1" w:rsidP="00D152CF">
      <w:pPr>
        <w:widowControl w:val="0"/>
        <w:autoSpaceDE w:val="0"/>
        <w:autoSpaceDN w:val="0"/>
        <w:spacing w:after="0" w:line="480" w:lineRule="exact"/>
        <w:contextualSpacing/>
        <w:rPr>
          <w:rFonts w:ascii="Tahoma" w:eastAsia="맑은 고딕" w:hAnsi="Tahoma" w:cs="Tahoma"/>
          <w:b/>
          <w:i/>
          <w:iCs/>
          <w:w w:val="89"/>
          <w:kern w:val="2"/>
          <w:sz w:val="24"/>
          <w:szCs w:val="24"/>
          <w:u w:val="single"/>
        </w:rPr>
      </w:pPr>
      <w:r w:rsidRPr="00D152CF">
        <w:rPr>
          <w:rFonts w:ascii="Tahoma" w:hAnsi="Tahoma"/>
          <w:b/>
          <w:i/>
          <w:iCs/>
          <w:sz w:val="24"/>
          <w:szCs w:val="24"/>
          <w:u w:val="single"/>
        </w:rPr>
        <w:t xml:space="preserve">Infodivertissement et agrément                                                                        </w:t>
      </w:r>
    </w:p>
    <w:p w14:paraId="7B88FF2F" w14:textId="77777777" w:rsidR="00362BF1" w:rsidRPr="00D152CF" w:rsidRDefault="00362BF1" w:rsidP="00D152CF">
      <w:pPr>
        <w:widowControl w:val="0"/>
        <w:kinsoku w:val="0"/>
        <w:autoSpaceDE w:val="0"/>
        <w:autoSpaceDN w:val="0"/>
        <w:adjustRightInd w:val="0"/>
        <w:spacing w:after="0" w:line="360" w:lineRule="auto"/>
        <w:contextualSpacing/>
        <w:rPr>
          <w:rFonts w:ascii="Tahoma" w:eastAsia="바탕" w:hAnsi="Tahoma" w:cs="Tahoma"/>
          <w:kern w:val="2"/>
          <w:lang w:eastAsia="ko-KR"/>
        </w:rPr>
      </w:pPr>
    </w:p>
    <w:p w14:paraId="51B2B685" w14:textId="2F13AE72" w:rsidR="00362BF1" w:rsidRPr="00D152CF" w:rsidRDefault="00362BF1" w:rsidP="00D152CF">
      <w:pPr>
        <w:widowControl w:val="0"/>
        <w:kinsoku w:val="0"/>
        <w:autoSpaceDE w:val="0"/>
        <w:autoSpaceDN w:val="0"/>
        <w:adjustRightInd w:val="0"/>
        <w:spacing w:after="0" w:line="360" w:lineRule="auto"/>
        <w:contextualSpacing/>
        <w:rPr>
          <w:rFonts w:ascii="Tahoma" w:eastAsia="맑은 고딕" w:hAnsi="Tahoma" w:cs="Tahoma"/>
          <w:strike/>
          <w:color w:val="FF0000"/>
          <w:kern w:val="2"/>
        </w:rPr>
      </w:pPr>
      <w:r w:rsidRPr="00D152CF">
        <w:rPr>
          <w:rFonts w:ascii="Tahoma" w:hAnsi="Tahoma"/>
        </w:rPr>
        <w:t xml:space="preserve">Le système d'infodivertissement évolué intègre les fonctions radio DAB, Apple CarPlay et Android Auto avec fonction « mirroring », ainsi qu’un système de navigation, toutes les informations afférentes étant relayées sur un écran 8’’ ou un écran HD 9,2’’ (selon la version). Un système de navigation TomTom est également disponible.  </w:t>
      </w:r>
    </w:p>
    <w:p w14:paraId="5010DD50" w14:textId="77777777" w:rsidR="00362BF1" w:rsidRPr="00D152CF" w:rsidRDefault="00362BF1" w:rsidP="00D152CF">
      <w:pPr>
        <w:widowControl w:val="0"/>
        <w:kinsoku w:val="0"/>
        <w:autoSpaceDE w:val="0"/>
        <w:autoSpaceDN w:val="0"/>
        <w:adjustRightInd w:val="0"/>
        <w:spacing w:after="0" w:line="480" w:lineRule="exact"/>
        <w:contextualSpacing/>
        <w:rPr>
          <w:rFonts w:ascii="Tahoma" w:eastAsia="맑은 고딕" w:hAnsi="Tahoma" w:cs="Tahoma"/>
          <w:kern w:val="2"/>
          <w:lang w:eastAsia="ko-KR"/>
        </w:rPr>
      </w:pPr>
    </w:p>
    <w:p w14:paraId="32072D77"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 xml:space="preserve">Un combiné des instruments Supervision avec écran LCD 7’’ garantit une excellente visibilité, et fournit au conducteur des informations clés, notamment celles de l’ordinateur de bord et les instructions de guidage du système de navigation. Il propose par ailleurs le choix entre trois affichages numériques différents. </w:t>
      </w:r>
    </w:p>
    <w:p w14:paraId="5867FB2E" w14:textId="77777777" w:rsidR="00362BF1" w:rsidRPr="00D152CF" w:rsidRDefault="00362BF1" w:rsidP="00D152CF">
      <w:pPr>
        <w:widowControl w:val="0"/>
        <w:kinsoku w:val="0"/>
        <w:autoSpaceDE w:val="0"/>
        <w:autoSpaceDN w:val="0"/>
        <w:adjustRightInd w:val="0"/>
        <w:spacing w:after="0" w:line="420" w:lineRule="exact"/>
        <w:contextualSpacing/>
        <w:rPr>
          <w:rFonts w:ascii="Tahoma" w:eastAsia="맑은 고딕" w:hAnsi="Tahoma" w:cs="Tahoma"/>
          <w:kern w:val="2"/>
          <w:lang w:eastAsia="ko-KR"/>
        </w:rPr>
      </w:pPr>
    </w:p>
    <w:p w14:paraId="281C0275" w14:textId="77777777" w:rsidR="00362BF1" w:rsidRPr="00D152CF" w:rsidRDefault="00362BF1" w:rsidP="00D152CF">
      <w:pPr>
        <w:widowControl w:val="0"/>
        <w:autoSpaceDE w:val="0"/>
        <w:autoSpaceDN w:val="0"/>
        <w:spacing w:after="0" w:line="480" w:lineRule="exact"/>
        <w:contextualSpacing/>
        <w:rPr>
          <w:rFonts w:ascii="Tahoma" w:eastAsia="바탕" w:hAnsi="Tahoma" w:cs="Tahoma"/>
          <w:kern w:val="2"/>
        </w:rPr>
      </w:pPr>
      <w:r w:rsidRPr="00D152CF">
        <w:rPr>
          <w:rFonts w:ascii="Tahoma" w:hAnsi="Tahoma"/>
        </w:rPr>
        <w:t>Parmi les autres équipements du Musso Grand figurent le verrouillage automatique des portes lorsque le conducteur s’éloigne du véhicule avec la clé sur lui, l’accès facilité qui règle automatiquement la position du siège conducteur à l’ouverture de la porte, la climatisation automatique double zone avec filtres d’habitacle et une prise d’alimentation 12V/120W dans la benne.</w:t>
      </w:r>
    </w:p>
    <w:p w14:paraId="559707D0"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lang w:eastAsia="ko-KR"/>
        </w:rPr>
      </w:pPr>
    </w:p>
    <w:p w14:paraId="1E139114"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rPr>
      </w:pPr>
      <w:r w:rsidRPr="00D152CF">
        <w:rPr>
          <w:rFonts w:ascii="Tahoma" w:hAnsi="Tahoma"/>
        </w:rPr>
        <w:t>Il se dote en outre de caméras à l’avant et à l’arrière, et des tout derniers systèmes de sécurité, parmi lesquels le moniteur panoramique à 360 degrés.</w:t>
      </w:r>
    </w:p>
    <w:p w14:paraId="051FB1C4"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lang w:eastAsia="ko-KR"/>
        </w:rPr>
      </w:pPr>
    </w:p>
    <w:p w14:paraId="2BF35797" w14:textId="77777777" w:rsidR="00362BF1" w:rsidRPr="00D152CF" w:rsidRDefault="00362BF1" w:rsidP="00D152CF">
      <w:pPr>
        <w:widowControl w:val="0"/>
        <w:autoSpaceDE w:val="0"/>
        <w:autoSpaceDN w:val="0"/>
        <w:spacing w:after="0" w:line="360" w:lineRule="auto"/>
        <w:contextualSpacing/>
        <w:rPr>
          <w:rFonts w:ascii="Tahoma" w:eastAsia="바탕" w:hAnsi="Tahoma" w:cs="Tahoma"/>
          <w:kern w:val="2"/>
          <w:lang w:eastAsia="ko-KR"/>
        </w:rPr>
      </w:pPr>
    </w:p>
    <w:p w14:paraId="3173F5DA" w14:textId="77777777" w:rsidR="00362BF1" w:rsidRPr="00D152CF" w:rsidRDefault="00362BF1" w:rsidP="00D152CF">
      <w:pPr>
        <w:widowControl w:val="0"/>
        <w:autoSpaceDE w:val="0"/>
        <w:autoSpaceDN w:val="0"/>
        <w:snapToGrid w:val="0"/>
        <w:spacing w:after="0" w:line="360" w:lineRule="atLeast"/>
        <w:contextualSpacing/>
        <w:jc w:val="both"/>
        <w:rPr>
          <w:rFonts w:ascii="Tahoma" w:eastAsia="굴림" w:hAnsi="Tahoma" w:cs="Tahoma"/>
          <w:b/>
          <w:caps/>
          <w:color w:val="000000"/>
          <w:kern w:val="2"/>
        </w:rPr>
      </w:pPr>
      <w:r w:rsidRPr="00D152CF">
        <w:rPr>
          <w:rFonts w:ascii="Arial" w:hAnsi="Arial"/>
          <w:b/>
          <w:color w:val="000000"/>
          <w:sz w:val="28"/>
        </w:rPr>
        <w:t>■</w:t>
      </w:r>
      <w:r w:rsidRPr="00D152CF">
        <w:rPr>
          <w:rFonts w:ascii="Tahoma" w:hAnsi="Tahoma"/>
          <w:b/>
          <w:color w:val="000000"/>
        </w:rPr>
        <w:t xml:space="preserve"> É</w:t>
      </w:r>
      <w:r w:rsidRPr="00D152CF">
        <w:rPr>
          <w:rFonts w:ascii="Tahoma" w:hAnsi="Tahoma"/>
          <w:b/>
          <w:caps/>
          <w:color w:val="000000"/>
        </w:rPr>
        <w:t>QUIPEMENT</w:t>
      </w:r>
      <w:r w:rsidRPr="00D152CF">
        <w:rPr>
          <w:rFonts w:ascii="Tahoma" w:hAnsi="Tahoma"/>
          <w:b/>
          <w:color w:val="000000"/>
        </w:rPr>
        <w:t>S</w:t>
      </w:r>
    </w:p>
    <w:p w14:paraId="48AB764D" w14:textId="77777777" w:rsidR="00362BF1" w:rsidRPr="00D152CF" w:rsidRDefault="00362BF1" w:rsidP="00D152CF">
      <w:pPr>
        <w:widowControl w:val="0"/>
        <w:autoSpaceDE w:val="0"/>
        <w:autoSpaceDN w:val="0"/>
        <w:snapToGrid w:val="0"/>
        <w:spacing w:after="0" w:line="360" w:lineRule="atLeast"/>
        <w:contextualSpacing/>
        <w:jc w:val="both"/>
        <w:rPr>
          <w:rFonts w:ascii="Tahoma" w:eastAsia="굴림" w:hAnsi="Tahoma" w:cs="Tahoma"/>
          <w:b/>
          <w:caps/>
          <w:color w:val="000000"/>
          <w:kern w:val="2"/>
          <w:lang w:eastAsia="ko-KR"/>
        </w:rPr>
      </w:pPr>
    </w:p>
    <w:tbl>
      <w:tblPr>
        <w:tblW w:w="8776" w:type="dxa"/>
        <w:tblCellMar>
          <w:left w:w="99" w:type="dxa"/>
          <w:right w:w="99" w:type="dxa"/>
        </w:tblCellMar>
        <w:tblLook w:val="04A0" w:firstRow="1" w:lastRow="0" w:firstColumn="1" w:lastColumn="0" w:noHBand="0" w:noVBand="1"/>
      </w:tblPr>
      <w:tblGrid>
        <w:gridCol w:w="8776"/>
      </w:tblGrid>
      <w:tr w:rsidR="00362BF1" w:rsidRPr="00D152CF" w14:paraId="3E6991E7" w14:textId="77777777" w:rsidTr="00E83866">
        <w:trPr>
          <w:trHeight w:val="330"/>
        </w:trPr>
        <w:tc>
          <w:tcPr>
            <w:tcW w:w="8776" w:type="dxa"/>
            <w:tcBorders>
              <w:top w:val="nil"/>
              <w:left w:val="nil"/>
              <w:bottom w:val="nil"/>
              <w:right w:val="nil"/>
            </w:tcBorders>
            <w:shd w:val="clear" w:color="000000" w:fill="FFFFFF"/>
            <w:noWrap/>
            <w:vAlign w:val="center"/>
            <w:hideMark/>
          </w:tcPr>
          <w:p w14:paraId="74E63419" w14:textId="77777777" w:rsidR="00362BF1" w:rsidRPr="00D152CF" w:rsidRDefault="00362BF1" w:rsidP="00D152CF">
            <w:pPr>
              <w:spacing w:after="0" w:line="240" w:lineRule="auto"/>
              <w:contextualSpacing/>
              <w:rPr>
                <w:rFonts w:ascii="Tahoma" w:eastAsia="맑은 고딕" w:hAnsi="Tahoma" w:cs="Tahoma"/>
                <w:b/>
                <w:bCs/>
              </w:rPr>
            </w:pPr>
            <w:r w:rsidRPr="00D152CF">
              <w:rPr>
                <w:rFonts w:ascii="Tahoma" w:hAnsi="Tahoma"/>
                <w:b/>
                <w:bCs/>
              </w:rPr>
              <w:t>MÉCANIQUE</w:t>
            </w:r>
          </w:p>
        </w:tc>
      </w:tr>
      <w:tr w:rsidR="00362BF1" w:rsidRPr="00D152CF" w14:paraId="24FC8F6E" w14:textId="77777777" w:rsidTr="00E83866">
        <w:trPr>
          <w:trHeight w:val="330"/>
        </w:trPr>
        <w:tc>
          <w:tcPr>
            <w:tcW w:w="8776" w:type="dxa"/>
            <w:tcBorders>
              <w:top w:val="nil"/>
              <w:left w:val="nil"/>
              <w:bottom w:val="nil"/>
              <w:right w:val="nil"/>
            </w:tcBorders>
            <w:shd w:val="clear" w:color="000000" w:fill="FFFFFF"/>
            <w:noWrap/>
            <w:vAlign w:val="center"/>
            <w:hideMark/>
          </w:tcPr>
          <w:p w14:paraId="730F1744" w14:textId="5CB419EE"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 xml:space="preserve">Moteur diesel 2,2 l e-XDi 220 avec </w:t>
            </w:r>
            <w:r w:rsidRPr="00D152CF">
              <w:rPr>
                <w:rStyle w:val="a3"/>
                <w:rFonts w:ascii="Tahoma" w:hAnsi="Tahoma"/>
                <w:bCs/>
                <w:i w:val="0"/>
                <w:iCs w:val="0"/>
                <w:shd w:val="clear" w:color="auto" w:fill="FFFFFF"/>
              </w:rPr>
              <w:t xml:space="preserve">filtre à particules diesel catalysé </w:t>
            </w:r>
            <w:r w:rsidRPr="00D152CF">
              <w:rPr>
                <w:rStyle w:val="a3"/>
                <w:rFonts w:ascii="Tahoma" w:hAnsi="Tahoma"/>
                <w:bCs/>
                <w:i w:val="0"/>
                <w:shd w:val="clear" w:color="auto" w:fill="FFFFFF"/>
              </w:rPr>
              <w:t>(</w:t>
            </w:r>
            <w:r w:rsidRPr="00D152CF">
              <w:rPr>
                <w:rFonts w:ascii="Tahoma" w:hAnsi="Tahoma"/>
              </w:rPr>
              <w:t>CDPF)</w:t>
            </w:r>
          </w:p>
        </w:tc>
      </w:tr>
      <w:tr w:rsidR="00362BF1" w:rsidRPr="00D152CF" w14:paraId="7C73DEA1" w14:textId="77777777" w:rsidTr="00E83866">
        <w:trPr>
          <w:trHeight w:val="330"/>
        </w:trPr>
        <w:tc>
          <w:tcPr>
            <w:tcW w:w="8776" w:type="dxa"/>
            <w:tcBorders>
              <w:top w:val="nil"/>
              <w:left w:val="nil"/>
              <w:bottom w:val="nil"/>
              <w:right w:val="nil"/>
            </w:tcBorders>
            <w:shd w:val="clear" w:color="000000" w:fill="FFFFFF"/>
            <w:noWrap/>
            <w:vAlign w:val="center"/>
            <w:hideMark/>
          </w:tcPr>
          <w:p w14:paraId="08172F07" w14:textId="77777777"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Boîte de vitesses manuelle à 6 rapports avec indicateur de changement de rapport</w:t>
            </w:r>
          </w:p>
        </w:tc>
      </w:tr>
      <w:tr w:rsidR="00362BF1" w:rsidRPr="00D152CF" w14:paraId="5DED09ED" w14:textId="77777777" w:rsidTr="00E83866">
        <w:trPr>
          <w:trHeight w:val="330"/>
        </w:trPr>
        <w:tc>
          <w:tcPr>
            <w:tcW w:w="8776" w:type="dxa"/>
            <w:tcBorders>
              <w:top w:val="nil"/>
              <w:left w:val="nil"/>
              <w:bottom w:val="nil"/>
              <w:right w:val="nil"/>
            </w:tcBorders>
            <w:shd w:val="clear" w:color="000000" w:fill="FFFFFF"/>
            <w:vAlign w:val="center"/>
            <w:hideMark/>
          </w:tcPr>
          <w:p w14:paraId="0430C472" w14:textId="415A8E62"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Transmission automatique à 6 rapports avec commande manuelle sur le levier de sélecteur</w:t>
            </w:r>
          </w:p>
        </w:tc>
      </w:tr>
      <w:tr w:rsidR="00362BF1" w:rsidRPr="00D152CF" w14:paraId="219368DE" w14:textId="77777777" w:rsidTr="00E83866">
        <w:trPr>
          <w:trHeight w:val="330"/>
        </w:trPr>
        <w:tc>
          <w:tcPr>
            <w:tcW w:w="8776" w:type="dxa"/>
            <w:tcBorders>
              <w:top w:val="nil"/>
              <w:left w:val="nil"/>
              <w:bottom w:val="nil"/>
              <w:right w:val="nil"/>
            </w:tcBorders>
            <w:shd w:val="clear" w:color="000000" w:fill="FFFFFF"/>
            <w:noWrap/>
            <w:vAlign w:val="center"/>
            <w:hideMark/>
          </w:tcPr>
          <w:p w14:paraId="69A2B1FF" w14:textId="1183897C"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Transmission intégrale semi-permanente avec sélection à la volée</w:t>
            </w:r>
          </w:p>
        </w:tc>
      </w:tr>
      <w:tr w:rsidR="00362BF1" w:rsidRPr="00D152CF" w14:paraId="1FFF9564" w14:textId="77777777" w:rsidTr="00E83866">
        <w:trPr>
          <w:trHeight w:val="330"/>
        </w:trPr>
        <w:tc>
          <w:tcPr>
            <w:tcW w:w="8776" w:type="dxa"/>
            <w:tcBorders>
              <w:top w:val="nil"/>
              <w:left w:val="nil"/>
              <w:bottom w:val="nil"/>
              <w:right w:val="nil"/>
            </w:tcBorders>
            <w:shd w:val="clear" w:color="000000" w:fill="FFFFFF"/>
            <w:vAlign w:val="center"/>
            <w:hideMark/>
          </w:tcPr>
          <w:p w14:paraId="2F2ACF56" w14:textId="66D1DDBD"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Suspension avant à double triangulation avec ressorts hélicoïdaux</w:t>
            </w:r>
          </w:p>
          <w:p w14:paraId="1860E30C" w14:textId="77777777"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Suspension arrière à ressort à lames</w:t>
            </w:r>
          </w:p>
          <w:p w14:paraId="57F2FDCD" w14:textId="77777777"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Suspension arrière à 5 biellettes avec ressorts hélicoïdaux (disponible sur la version diesel)</w:t>
            </w:r>
          </w:p>
        </w:tc>
      </w:tr>
      <w:tr w:rsidR="00362BF1" w:rsidRPr="00D152CF" w14:paraId="0BDE60A4" w14:textId="77777777" w:rsidTr="00E83866">
        <w:trPr>
          <w:trHeight w:val="330"/>
        </w:trPr>
        <w:tc>
          <w:tcPr>
            <w:tcW w:w="8776" w:type="dxa"/>
            <w:tcBorders>
              <w:top w:val="nil"/>
              <w:left w:val="nil"/>
              <w:bottom w:val="nil"/>
              <w:right w:val="nil"/>
            </w:tcBorders>
            <w:shd w:val="clear" w:color="000000" w:fill="FFFFFF"/>
            <w:noWrap/>
            <w:vAlign w:val="center"/>
            <w:hideMark/>
          </w:tcPr>
          <w:p w14:paraId="2B12D0BB" w14:textId="038B89BA" w:rsidR="00362BF1" w:rsidRPr="00D152CF" w:rsidRDefault="00B1711B"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Freins à disque ventilé à l’avant et à l’arrière</w:t>
            </w:r>
          </w:p>
        </w:tc>
      </w:tr>
      <w:tr w:rsidR="00362BF1" w:rsidRPr="00D152CF" w14:paraId="1F29EF6C" w14:textId="77777777" w:rsidTr="00E83866">
        <w:trPr>
          <w:trHeight w:val="330"/>
        </w:trPr>
        <w:tc>
          <w:tcPr>
            <w:tcW w:w="8776" w:type="dxa"/>
            <w:tcBorders>
              <w:top w:val="nil"/>
              <w:left w:val="nil"/>
              <w:bottom w:val="nil"/>
              <w:right w:val="nil"/>
            </w:tcBorders>
            <w:shd w:val="clear" w:color="000000" w:fill="FFFFFF"/>
            <w:noWrap/>
            <w:vAlign w:val="center"/>
            <w:hideMark/>
          </w:tcPr>
          <w:p w14:paraId="6D2E2AB9" w14:textId="77777777"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Frein à main</w:t>
            </w:r>
          </w:p>
        </w:tc>
      </w:tr>
      <w:tr w:rsidR="00362BF1" w:rsidRPr="00D152CF" w14:paraId="00BF28AF" w14:textId="77777777" w:rsidTr="00E83866">
        <w:trPr>
          <w:trHeight w:val="330"/>
        </w:trPr>
        <w:tc>
          <w:tcPr>
            <w:tcW w:w="8776" w:type="dxa"/>
            <w:tcBorders>
              <w:top w:val="nil"/>
              <w:left w:val="nil"/>
              <w:bottom w:val="nil"/>
              <w:right w:val="nil"/>
            </w:tcBorders>
            <w:shd w:val="clear" w:color="000000" w:fill="FFFFFF"/>
            <w:noWrap/>
            <w:vAlign w:val="center"/>
            <w:hideMark/>
          </w:tcPr>
          <w:p w14:paraId="26D2D196" w14:textId="6AC9D18D"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Réservoir de carburant 75 litres</w:t>
            </w:r>
          </w:p>
        </w:tc>
      </w:tr>
      <w:tr w:rsidR="00362BF1" w:rsidRPr="00D152CF" w14:paraId="4E278396" w14:textId="77777777" w:rsidTr="00E83866">
        <w:trPr>
          <w:trHeight w:val="330"/>
        </w:trPr>
        <w:tc>
          <w:tcPr>
            <w:tcW w:w="8776" w:type="dxa"/>
            <w:tcBorders>
              <w:top w:val="nil"/>
              <w:left w:val="nil"/>
              <w:bottom w:val="nil"/>
              <w:right w:val="nil"/>
            </w:tcBorders>
            <w:shd w:val="clear" w:color="000000" w:fill="FFFFFF"/>
            <w:noWrap/>
            <w:vAlign w:val="center"/>
            <w:hideMark/>
          </w:tcPr>
          <w:p w14:paraId="40887619" w14:textId="77777777"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Fixation crochet d’attelage</w:t>
            </w:r>
          </w:p>
        </w:tc>
      </w:tr>
      <w:tr w:rsidR="00362BF1" w:rsidRPr="00D152CF" w14:paraId="79E4DBE7" w14:textId="77777777" w:rsidTr="00E83866">
        <w:trPr>
          <w:trHeight w:val="330"/>
        </w:trPr>
        <w:tc>
          <w:tcPr>
            <w:tcW w:w="8776" w:type="dxa"/>
            <w:tcBorders>
              <w:top w:val="nil"/>
              <w:left w:val="nil"/>
              <w:bottom w:val="nil"/>
              <w:right w:val="nil"/>
            </w:tcBorders>
            <w:shd w:val="clear" w:color="000000" w:fill="FFFFFF"/>
            <w:noWrap/>
            <w:vAlign w:val="center"/>
            <w:hideMark/>
          </w:tcPr>
          <w:p w14:paraId="5CEFE303" w14:textId="07F63C7B" w:rsidR="00362BF1" w:rsidRPr="00D152CF" w:rsidRDefault="00362BF1" w:rsidP="00D152CF">
            <w:pPr>
              <w:widowControl w:val="0"/>
              <w:numPr>
                <w:ilvl w:val="0"/>
                <w:numId w:val="2"/>
              </w:numPr>
              <w:autoSpaceDE w:val="0"/>
              <w:autoSpaceDN w:val="0"/>
              <w:spacing w:after="0" w:line="240" w:lineRule="auto"/>
              <w:contextualSpacing/>
              <w:jc w:val="both"/>
              <w:rPr>
                <w:rFonts w:ascii="Tahoma" w:eastAsia="맑은 고딕" w:hAnsi="Tahoma" w:cs="Tahoma"/>
              </w:rPr>
            </w:pPr>
            <w:r w:rsidRPr="00D152CF">
              <w:rPr>
                <w:rFonts w:ascii="Tahoma" w:hAnsi="Tahoma"/>
              </w:rPr>
              <w:t>Stabilisateur de tension</w:t>
            </w:r>
          </w:p>
        </w:tc>
      </w:tr>
      <w:tr w:rsidR="00362BF1" w:rsidRPr="00D152CF" w14:paraId="1BAF75E8" w14:textId="77777777" w:rsidTr="00E83866">
        <w:trPr>
          <w:trHeight w:val="330"/>
        </w:trPr>
        <w:tc>
          <w:tcPr>
            <w:tcW w:w="8776" w:type="dxa"/>
            <w:tcBorders>
              <w:top w:val="nil"/>
              <w:left w:val="nil"/>
              <w:bottom w:val="nil"/>
              <w:right w:val="nil"/>
            </w:tcBorders>
            <w:shd w:val="clear" w:color="000000" w:fill="FFFFFF"/>
            <w:noWrap/>
            <w:vAlign w:val="center"/>
            <w:hideMark/>
          </w:tcPr>
          <w:p w14:paraId="5BD529BF" w14:textId="77777777" w:rsidR="00362BF1" w:rsidRPr="00D152CF" w:rsidRDefault="00362BF1" w:rsidP="00D152CF">
            <w:pPr>
              <w:spacing w:after="0" w:line="240" w:lineRule="auto"/>
              <w:contextualSpacing/>
              <w:rPr>
                <w:rFonts w:ascii="Tahoma" w:eastAsia="맑은 고딕" w:hAnsi="Tahoma" w:cs="Tahoma"/>
              </w:rPr>
            </w:pPr>
            <w:r w:rsidRPr="00D152CF">
              <w:rPr>
                <w:rFonts w:ascii="Tahoma" w:hAnsi="Tahoma"/>
              </w:rPr>
              <w:t xml:space="preserve">　</w:t>
            </w:r>
          </w:p>
        </w:tc>
      </w:tr>
      <w:tr w:rsidR="00362BF1" w:rsidRPr="00D152CF" w14:paraId="19470FDD" w14:textId="77777777" w:rsidTr="00E83866">
        <w:trPr>
          <w:trHeight w:val="330"/>
        </w:trPr>
        <w:tc>
          <w:tcPr>
            <w:tcW w:w="8776" w:type="dxa"/>
            <w:tcBorders>
              <w:top w:val="nil"/>
              <w:left w:val="nil"/>
              <w:bottom w:val="nil"/>
              <w:right w:val="nil"/>
            </w:tcBorders>
            <w:shd w:val="clear" w:color="000000" w:fill="FFFFFF"/>
            <w:noWrap/>
            <w:vAlign w:val="center"/>
            <w:hideMark/>
          </w:tcPr>
          <w:p w14:paraId="354AFFE0" w14:textId="77777777" w:rsidR="00362BF1" w:rsidRPr="00D152CF" w:rsidRDefault="00362BF1" w:rsidP="00D152CF">
            <w:pPr>
              <w:spacing w:after="0" w:line="240" w:lineRule="auto"/>
              <w:contextualSpacing/>
              <w:rPr>
                <w:rFonts w:ascii="Tahoma" w:eastAsia="맑은 고딕" w:hAnsi="Tahoma" w:cs="Tahoma"/>
                <w:b/>
                <w:bCs/>
              </w:rPr>
            </w:pPr>
            <w:r w:rsidRPr="00D152CF">
              <w:rPr>
                <w:rFonts w:ascii="Tahoma" w:hAnsi="Tahoma"/>
                <w:b/>
                <w:bCs/>
              </w:rPr>
              <w:t>DIRECTION</w:t>
            </w:r>
          </w:p>
        </w:tc>
      </w:tr>
      <w:tr w:rsidR="00362BF1" w:rsidRPr="00D152CF" w14:paraId="4C336AA7" w14:textId="77777777" w:rsidTr="00E83866">
        <w:trPr>
          <w:trHeight w:val="330"/>
        </w:trPr>
        <w:tc>
          <w:tcPr>
            <w:tcW w:w="8776" w:type="dxa"/>
            <w:tcBorders>
              <w:top w:val="nil"/>
              <w:left w:val="nil"/>
              <w:bottom w:val="nil"/>
              <w:right w:val="nil"/>
            </w:tcBorders>
            <w:shd w:val="clear" w:color="000000" w:fill="FFFFFF"/>
            <w:noWrap/>
            <w:vAlign w:val="center"/>
            <w:hideMark/>
          </w:tcPr>
          <w:p w14:paraId="563862CE" w14:textId="4BA043B4" w:rsidR="00362BF1" w:rsidRPr="00D152CF" w:rsidRDefault="00362BF1" w:rsidP="00D152CF">
            <w:pPr>
              <w:widowControl w:val="0"/>
              <w:numPr>
                <w:ilvl w:val="0"/>
                <w:numId w:val="3"/>
              </w:numPr>
              <w:autoSpaceDE w:val="0"/>
              <w:autoSpaceDN w:val="0"/>
              <w:spacing w:after="0" w:line="240" w:lineRule="auto"/>
              <w:contextualSpacing/>
              <w:jc w:val="both"/>
              <w:rPr>
                <w:rFonts w:ascii="Tahoma" w:eastAsia="맑은 고딕" w:hAnsi="Tahoma" w:cs="Tahoma"/>
              </w:rPr>
            </w:pPr>
            <w:r w:rsidRPr="00D152CF">
              <w:rPr>
                <w:rFonts w:ascii="Tahoma" w:hAnsi="Tahoma"/>
              </w:rPr>
              <w:t>Direction assistée hydraulique asservie à la vitesse</w:t>
            </w:r>
          </w:p>
        </w:tc>
      </w:tr>
      <w:tr w:rsidR="00362BF1" w:rsidRPr="00D152CF" w14:paraId="76418CB7" w14:textId="77777777" w:rsidTr="00C07C8B">
        <w:trPr>
          <w:trHeight w:val="330"/>
        </w:trPr>
        <w:tc>
          <w:tcPr>
            <w:tcW w:w="8776" w:type="dxa"/>
            <w:tcBorders>
              <w:top w:val="nil"/>
              <w:left w:val="nil"/>
              <w:bottom w:val="nil"/>
              <w:right w:val="nil"/>
            </w:tcBorders>
            <w:shd w:val="clear" w:color="000000" w:fill="FFFFFF"/>
            <w:noWrap/>
            <w:vAlign w:val="center"/>
          </w:tcPr>
          <w:p w14:paraId="6B8F5F22" w14:textId="021DB5B3" w:rsidR="00362BF1" w:rsidRPr="00D152CF" w:rsidRDefault="00362BF1" w:rsidP="00D152CF">
            <w:pPr>
              <w:widowControl w:val="0"/>
              <w:autoSpaceDE w:val="0"/>
              <w:autoSpaceDN w:val="0"/>
              <w:spacing w:after="0" w:line="240" w:lineRule="auto"/>
              <w:ind w:left="400"/>
              <w:contextualSpacing/>
              <w:jc w:val="both"/>
              <w:rPr>
                <w:rFonts w:ascii="Tahoma" w:eastAsia="맑은 고딕" w:hAnsi="Tahoma" w:cs="Tahoma"/>
                <w:lang w:eastAsia="ko-KR"/>
              </w:rPr>
            </w:pPr>
          </w:p>
        </w:tc>
      </w:tr>
      <w:tr w:rsidR="00362BF1" w:rsidRPr="00D152CF" w14:paraId="29AE7EF6" w14:textId="77777777" w:rsidTr="00E83866">
        <w:trPr>
          <w:trHeight w:val="330"/>
        </w:trPr>
        <w:tc>
          <w:tcPr>
            <w:tcW w:w="8776" w:type="dxa"/>
            <w:tcBorders>
              <w:top w:val="nil"/>
              <w:left w:val="nil"/>
              <w:bottom w:val="nil"/>
              <w:right w:val="nil"/>
            </w:tcBorders>
            <w:shd w:val="clear" w:color="000000" w:fill="FFFFFF"/>
            <w:noWrap/>
            <w:vAlign w:val="center"/>
            <w:hideMark/>
          </w:tcPr>
          <w:p w14:paraId="4BC041F0" w14:textId="401A15AE" w:rsidR="00362BF1" w:rsidRPr="00D152CF" w:rsidRDefault="00362BF1" w:rsidP="00D152CF">
            <w:pPr>
              <w:widowControl w:val="0"/>
              <w:numPr>
                <w:ilvl w:val="0"/>
                <w:numId w:val="3"/>
              </w:numPr>
              <w:autoSpaceDE w:val="0"/>
              <w:autoSpaceDN w:val="0"/>
              <w:spacing w:after="0" w:line="240" w:lineRule="auto"/>
              <w:contextualSpacing/>
              <w:jc w:val="both"/>
              <w:rPr>
                <w:rFonts w:ascii="Tahoma" w:eastAsia="맑은 고딕" w:hAnsi="Tahoma" w:cs="Tahoma"/>
              </w:rPr>
            </w:pPr>
            <w:r w:rsidRPr="00D152CF">
              <w:rPr>
                <w:rFonts w:ascii="Tahoma" w:hAnsi="Tahoma"/>
              </w:rPr>
              <w:t>Volant gainé de cuir</w:t>
            </w:r>
          </w:p>
        </w:tc>
      </w:tr>
      <w:tr w:rsidR="00362BF1" w:rsidRPr="00D152CF" w14:paraId="6B6696A8" w14:textId="77777777" w:rsidTr="00E83866">
        <w:trPr>
          <w:trHeight w:val="330"/>
        </w:trPr>
        <w:tc>
          <w:tcPr>
            <w:tcW w:w="8776" w:type="dxa"/>
            <w:tcBorders>
              <w:top w:val="nil"/>
              <w:left w:val="nil"/>
              <w:bottom w:val="nil"/>
              <w:right w:val="nil"/>
            </w:tcBorders>
            <w:shd w:val="clear" w:color="000000" w:fill="FFFFFF"/>
            <w:noWrap/>
            <w:vAlign w:val="center"/>
            <w:hideMark/>
          </w:tcPr>
          <w:p w14:paraId="264976FD" w14:textId="4C6103D1" w:rsidR="00362BF1" w:rsidRPr="00D152CF" w:rsidRDefault="00F8247A" w:rsidP="00D152CF">
            <w:pPr>
              <w:widowControl w:val="0"/>
              <w:numPr>
                <w:ilvl w:val="0"/>
                <w:numId w:val="3"/>
              </w:numPr>
              <w:autoSpaceDE w:val="0"/>
              <w:autoSpaceDN w:val="0"/>
              <w:spacing w:after="0" w:line="240" w:lineRule="auto"/>
              <w:contextualSpacing/>
              <w:jc w:val="both"/>
              <w:rPr>
                <w:rFonts w:ascii="Tahoma" w:eastAsia="맑은 고딕" w:hAnsi="Tahoma" w:cs="Tahoma"/>
              </w:rPr>
            </w:pPr>
            <w:r w:rsidRPr="00D152CF">
              <w:rPr>
                <w:rFonts w:ascii="Tahoma" w:hAnsi="Tahoma"/>
              </w:rPr>
              <w:t>Volant réglable en hauteur et en profondeur</w:t>
            </w:r>
          </w:p>
        </w:tc>
      </w:tr>
      <w:tr w:rsidR="00362BF1" w:rsidRPr="00D152CF" w14:paraId="1C5F14F5" w14:textId="77777777" w:rsidTr="00E83866">
        <w:trPr>
          <w:trHeight w:val="330"/>
        </w:trPr>
        <w:tc>
          <w:tcPr>
            <w:tcW w:w="8776" w:type="dxa"/>
            <w:tcBorders>
              <w:top w:val="nil"/>
              <w:left w:val="nil"/>
              <w:bottom w:val="nil"/>
              <w:right w:val="nil"/>
            </w:tcBorders>
            <w:shd w:val="clear" w:color="000000" w:fill="FFFFFF"/>
            <w:noWrap/>
            <w:vAlign w:val="center"/>
            <w:hideMark/>
          </w:tcPr>
          <w:p w14:paraId="59AEA790" w14:textId="77777777" w:rsidR="00362BF1" w:rsidRPr="00D152CF" w:rsidRDefault="00362BF1" w:rsidP="00D152CF">
            <w:pPr>
              <w:widowControl w:val="0"/>
              <w:numPr>
                <w:ilvl w:val="0"/>
                <w:numId w:val="3"/>
              </w:numPr>
              <w:autoSpaceDE w:val="0"/>
              <w:autoSpaceDN w:val="0"/>
              <w:spacing w:after="0" w:line="240" w:lineRule="auto"/>
              <w:contextualSpacing/>
              <w:jc w:val="both"/>
              <w:rPr>
                <w:rFonts w:ascii="Tahoma" w:eastAsia="맑은 고딕" w:hAnsi="Tahoma" w:cs="Tahoma"/>
              </w:rPr>
            </w:pPr>
            <w:r w:rsidRPr="00D152CF">
              <w:rPr>
                <w:rFonts w:ascii="Tahoma" w:hAnsi="Tahoma"/>
              </w:rPr>
              <w:t>Verrou de colonne de direction électrique</w:t>
            </w:r>
          </w:p>
        </w:tc>
      </w:tr>
      <w:tr w:rsidR="00362BF1" w:rsidRPr="00D152CF" w14:paraId="39C2ED9E" w14:textId="77777777" w:rsidTr="00E83866">
        <w:trPr>
          <w:trHeight w:val="330"/>
        </w:trPr>
        <w:tc>
          <w:tcPr>
            <w:tcW w:w="8776" w:type="dxa"/>
            <w:tcBorders>
              <w:top w:val="nil"/>
              <w:left w:val="nil"/>
              <w:bottom w:val="nil"/>
              <w:right w:val="nil"/>
            </w:tcBorders>
            <w:shd w:val="clear" w:color="000000" w:fill="FFFFFF"/>
            <w:noWrap/>
            <w:vAlign w:val="center"/>
            <w:hideMark/>
          </w:tcPr>
          <w:p w14:paraId="06B3C616" w14:textId="77777777" w:rsidR="00362BF1" w:rsidRPr="00D152CF" w:rsidRDefault="00362BF1" w:rsidP="00D152CF">
            <w:pPr>
              <w:widowControl w:val="0"/>
              <w:numPr>
                <w:ilvl w:val="0"/>
                <w:numId w:val="3"/>
              </w:numPr>
              <w:autoSpaceDE w:val="0"/>
              <w:autoSpaceDN w:val="0"/>
              <w:spacing w:after="0" w:line="240" w:lineRule="auto"/>
              <w:contextualSpacing/>
              <w:jc w:val="both"/>
              <w:rPr>
                <w:rFonts w:ascii="Tahoma" w:eastAsia="맑은 고딕" w:hAnsi="Tahoma" w:cs="Tahoma"/>
              </w:rPr>
            </w:pPr>
            <w:r w:rsidRPr="00D152CF">
              <w:rPr>
                <w:rFonts w:ascii="Tahoma" w:hAnsi="Tahoma"/>
              </w:rPr>
              <w:t>Volant chauffant</w:t>
            </w:r>
          </w:p>
        </w:tc>
      </w:tr>
      <w:tr w:rsidR="00362BF1" w:rsidRPr="00D152CF" w14:paraId="7A476BDF" w14:textId="77777777" w:rsidTr="00E83866">
        <w:trPr>
          <w:trHeight w:val="330"/>
        </w:trPr>
        <w:tc>
          <w:tcPr>
            <w:tcW w:w="8776" w:type="dxa"/>
            <w:tcBorders>
              <w:top w:val="nil"/>
              <w:left w:val="nil"/>
              <w:bottom w:val="nil"/>
              <w:right w:val="nil"/>
            </w:tcBorders>
            <w:shd w:val="clear" w:color="000000" w:fill="FFFFFF"/>
            <w:noWrap/>
            <w:vAlign w:val="center"/>
            <w:hideMark/>
          </w:tcPr>
          <w:p w14:paraId="0622A603" w14:textId="77777777" w:rsidR="00362BF1" w:rsidRPr="00D152CF" w:rsidRDefault="00362BF1" w:rsidP="00D152CF">
            <w:pPr>
              <w:spacing w:after="0" w:line="240" w:lineRule="auto"/>
              <w:contextualSpacing/>
              <w:rPr>
                <w:rFonts w:ascii="Tahoma" w:eastAsia="맑은 고딕" w:hAnsi="Tahoma" w:cs="Tahoma"/>
              </w:rPr>
            </w:pPr>
            <w:r w:rsidRPr="00D152CF">
              <w:rPr>
                <w:rFonts w:ascii="Tahoma" w:hAnsi="Tahoma"/>
              </w:rPr>
              <w:t xml:space="preserve">　</w:t>
            </w:r>
          </w:p>
        </w:tc>
      </w:tr>
      <w:tr w:rsidR="00362BF1" w:rsidRPr="00D152CF" w14:paraId="6E45248D" w14:textId="77777777" w:rsidTr="00E83866">
        <w:trPr>
          <w:trHeight w:val="330"/>
        </w:trPr>
        <w:tc>
          <w:tcPr>
            <w:tcW w:w="8776" w:type="dxa"/>
            <w:tcBorders>
              <w:top w:val="nil"/>
              <w:left w:val="nil"/>
              <w:bottom w:val="nil"/>
              <w:right w:val="nil"/>
            </w:tcBorders>
            <w:shd w:val="clear" w:color="000000" w:fill="FFFFFF"/>
            <w:noWrap/>
            <w:vAlign w:val="center"/>
            <w:hideMark/>
          </w:tcPr>
          <w:p w14:paraId="21023F5A" w14:textId="062913B0" w:rsidR="00362BF1" w:rsidRPr="00D152CF" w:rsidRDefault="00362BF1" w:rsidP="00D152CF">
            <w:pPr>
              <w:spacing w:after="0" w:line="240" w:lineRule="auto"/>
              <w:contextualSpacing/>
              <w:rPr>
                <w:rFonts w:ascii="Tahoma" w:eastAsia="맑은 고딕" w:hAnsi="Tahoma" w:cs="Tahoma"/>
                <w:b/>
                <w:bCs/>
              </w:rPr>
            </w:pPr>
            <w:r w:rsidRPr="00D152CF">
              <w:rPr>
                <w:rFonts w:ascii="Tahoma" w:hAnsi="Tahoma"/>
                <w:b/>
                <w:bCs/>
              </w:rPr>
              <w:t>JANTES ET PNEUS</w:t>
            </w:r>
          </w:p>
        </w:tc>
      </w:tr>
      <w:tr w:rsidR="00362BF1" w:rsidRPr="00D152CF" w14:paraId="02DC0D35" w14:textId="77777777" w:rsidTr="00E83866">
        <w:trPr>
          <w:trHeight w:val="330"/>
        </w:trPr>
        <w:tc>
          <w:tcPr>
            <w:tcW w:w="8776" w:type="dxa"/>
            <w:tcBorders>
              <w:top w:val="nil"/>
              <w:left w:val="nil"/>
              <w:bottom w:val="nil"/>
              <w:right w:val="nil"/>
            </w:tcBorders>
            <w:shd w:val="clear" w:color="000000" w:fill="FFFFFF"/>
            <w:noWrap/>
            <w:vAlign w:val="center"/>
            <w:hideMark/>
          </w:tcPr>
          <w:p w14:paraId="6D9832A6" w14:textId="77777777" w:rsidR="00362BF1" w:rsidRPr="00D152CF" w:rsidRDefault="00362BF1" w:rsidP="00D152CF">
            <w:pPr>
              <w:widowControl w:val="0"/>
              <w:numPr>
                <w:ilvl w:val="0"/>
                <w:numId w:val="4"/>
              </w:numPr>
              <w:autoSpaceDE w:val="0"/>
              <w:autoSpaceDN w:val="0"/>
              <w:spacing w:after="0" w:line="240" w:lineRule="auto"/>
              <w:contextualSpacing/>
              <w:jc w:val="both"/>
              <w:rPr>
                <w:rFonts w:ascii="Tahoma" w:eastAsia="맑은 고딕" w:hAnsi="Tahoma" w:cs="Tahoma"/>
              </w:rPr>
            </w:pPr>
            <w:r w:rsidRPr="00D152CF">
              <w:rPr>
                <w:rFonts w:ascii="Tahoma" w:hAnsi="Tahoma"/>
              </w:rPr>
              <w:t>Jantes alliage 17’’, pneus 235/70 XL</w:t>
            </w:r>
          </w:p>
        </w:tc>
      </w:tr>
      <w:tr w:rsidR="00362BF1" w:rsidRPr="00D152CF" w14:paraId="6B428AE1" w14:textId="77777777" w:rsidTr="00E83866">
        <w:trPr>
          <w:trHeight w:val="330"/>
        </w:trPr>
        <w:tc>
          <w:tcPr>
            <w:tcW w:w="8776" w:type="dxa"/>
            <w:tcBorders>
              <w:top w:val="nil"/>
              <w:left w:val="nil"/>
              <w:bottom w:val="nil"/>
              <w:right w:val="nil"/>
            </w:tcBorders>
            <w:shd w:val="clear" w:color="000000" w:fill="FFFFFF"/>
            <w:noWrap/>
            <w:vAlign w:val="center"/>
            <w:hideMark/>
          </w:tcPr>
          <w:p w14:paraId="4EF36A51" w14:textId="77777777" w:rsidR="00362BF1" w:rsidRPr="00D152CF" w:rsidRDefault="00362BF1" w:rsidP="00D152CF">
            <w:pPr>
              <w:widowControl w:val="0"/>
              <w:numPr>
                <w:ilvl w:val="0"/>
                <w:numId w:val="4"/>
              </w:numPr>
              <w:autoSpaceDE w:val="0"/>
              <w:autoSpaceDN w:val="0"/>
              <w:spacing w:after="0" w:line="276" w:lineRule="auto"/>
              <w:contextualSpacing/>
              <w:jc w:val="both"/>
              <w:rPr>
                <w:rFonts w:ascii="Tahoma" w:eastAsia="맑은 고딕" w:hAnsi="Tahoma" w:cs="Tahoma"/>
              </w:rPr>
            </w:pPr>
            <w:r w:rsidRPr="00D152CF">
              <w:rPr>
                <w:rFonts w:ascii="Tahoma" w:hAnsi="Tahoma"/>
              </w:rPr>
              <w:t>Jantes alliage 17’’, pneus 235/70 XL</w:t>
            </w:r>
          </w:p>
        </w:tc>
      </w:tr>
      <w:tr w:rsidR="00362BF1" w:rsidRPr="00D152CF" w14:paraId="349863DE" w14:textId="77777777" w:rsidTr="00E83866">
        <w:trPr>
          <w:trHeight w:val="330"/>
        </w:trPr>
        <w:tc>
          <w:tcPr>
            <w:tcW w:w="8776" w:type="dxa"/>
            <w:tcBorders>
              <w:top w:val="nil"/>
              <w:left w:val="nil"/>
              <w:bottom w:val="nil"/>
              <w:right w:val="nil"/>
            </w:tcBorders>
            <w:shd w:val="clear" w:color="000000" w:fill="FFFFFF"/>
            <w:noWrap/>
            <w:vAlign w:val="center"/>
            <w:hideMark/>
          </w:tcPr>
          <w:p w14:paraId="72D6C854" w14:textId="77777777" w:rsidR="00362BF1" w:rsidRPr="00D152CF" w:rsidRDefault="00362BF1" w:rsidP="00D152CF">
            <w:pPr>
              <w:widowControl w:val="0"/>
              <w:numPr>
                <w:ilvl w:val="0"/>
                <w:numId w:val="4"/>
              </w:numPr>
              <w:autoSpaceDE w:val="0"/>
              <w:autoSpaceDN w:val="0"/>
              <w:spacing w:after="0" w:line="276" w:lineRule="auto"/>
              <w:contextualSpacing/>
              <w:jc w:val="both"/>
              <w:rPr>
                <w:rFonts w:ascii="Tahoma" w:eastAsia="맑은 고딕" w:hAnsi="Tahoma" w:cs="Tahoma"/>
              </w:rPr>
            </w:pPr>
            <w:r w:rsidRPr="00D152CF">
              <w:rPr>
                <w:rFonts w:ascii="Tahoma" w:hAnsi="Tahoma"/>
              </w:rPr>
              <w:t>Jantes alliage 18’’, pneus 255/60 (disponibles avec la suspension arrière à 5 biellettes)</w:t>
            </w:r>
          </w:p>
          <w:p w14:paraId="34D0429D" w14:textId="77777777" w:rsidR="00362BF1" w:rsidRPr="00D152CF" w:rsidRDefault="00362BF1" w:rsidP="00D152CF">
            <w:pPr>
              <w:widowControl w:val="0"/>
              <w:numPr>
                <w:ilvl w:val="0"/>
                <w:numId w:val="4"/>
              </w:numPr>
              <w:autoSpaceDE w:val="0"/>
              <w:autoSpaceDN w:val="0"/>
              <w:spacing w:after="0" w:line="276" w:lineRule="auto"/>
              <w:contextualSpacing/>
              <w:jc w:val="both"/>
              <w:rPr>
                <w:rFonts w:ascii="Tahoma" w:eastAsia="맑은 고딕" w:hAnsi="Tahoma" w:cs="Tahoma"/>
              </w:rPr>
            </w:pPr>
            <w:r w:rsidRPr="00D152CF">
              <w:rPr>
                <w:rFonts w:ascii="Tahoma" w:hAnsi="Tahoma"/>
              </w:rPr>
              <w:t>Jantes noires 18’’, pneus 255/60 (disponibles avec la suspension arrière à 5 biellettes)</w:t>
            </w:r>
          </w:p>
        </w:tc>
      </w:tr>
      <w:tr w:rsidR="00362BF1" w:rsidRPr="00D152CF" w14:paraId="7AACE9A0" w14:textId="77777777" w:rsidTr="00E83866">
        <w:trPr>
          <w:trHeight w:val="330"/>
        </w:trPr>
        <w:tc>
          <w:tcPr>
            <w:tcW w:w="8776" w:type="dxa"/>
            <w:tcBorders>
              <w:top w:val="nil"/>
              <w:left w:val="nil"/>
              <w:bottom w:val="nil"/>
              <w:right w:val="nil"/>
            </w:tcBorders>
            <w:shd w:val="clear" w:color="000000" w:fill="FFFFFF"/>
            <w:noWrap/>
            <w:vAlign w:val="center"/>
            <w:hideMark/>
          </w:tcPr>
          <w:p w14:paraId="553C0587" w14:textId="77777777" w:rsidR="00362BF1" w:rsidRPr="00D152CF" w:rsidRDefault="00362BF1" w:rsidP="00D152CF">
            <w:pPr>
              <w:widowControl w:val="0"/>
              <w:numPr>
                <w:ilvl w:val="0"/>
                <w:numId w:val="4"/>
              </w:numPr>
              <w:autoSpaceDE w:val="0"/>
              <w:autoSpaceDN w:val="0"/>
              <w:spacing w:after="0" w:line="276" w:lineRule="auto"/>
              <w:contextualSpacing/>
              <w:jc w:val="both"/>
              <w:rPr>
                <w:rFonts w:ascii="Tahoma" w:eastAsia="맑은 고딕" w:hAnsi="Tahoma" w:cs="Tahoma"/>
              </w:rPr>
            </w:pPr>
            <w:r w:rsidRPr="00D152CF">
              <w:rPr>
                <w:rFonts w:ascii="Tahoma" w:hAnsi="Tahoma"/>
              </w:rPr>
              <w:t>Jantes 20’’, pneus 255/50 (finition chromée) (disponibles avec la suspension arrière à 5 biellettes)</w:t>
            </w:r>
          </w:p>
        </w:tc>
      </w:tr>
      <w:tr w:rsidR="00362BF1" w:rsidRPr="00D152CF" w14:paraId="44AB93DA" w14:textId="77777777" w:rsidTr="00E83866">
        <w:trPr>
          <w:trHeight w:val="330"/>
        </w:trPr>
        <w:tc>
          <w:tcPr>
            <w:tcW w:w="8776" w:type="dxa"/>
            <w:tcBorders>
              <w:top w:val="nil"/>
              <w:left w:val="nil"/>
              <w:bottom w:val="nil"/>
              <w:right w:val="single" w:sz="4" w:space="0" w:color="auto"/>
            </w:tcBorders>
            <w:shd w:val="clear" w:color="000000" w:fill="FFFFFF"/>
            <w:noWrap/>
            <w:vAlign w:val="center"/>
            <w:hideMark/>
          </w:tcPr>
          <w:p w14:paraId="568B9A4E" w14:textId="77777777" w:rsidR="00362BF1" w:rsidRPr="00D152CF" w:rsidRDefault="00362BF1" w:rsidP="00D152CF">
            <w:pPr>
              <w:widowControl w:val="0"/>
              <w:numPr>
                <w:ilvl w:val="0"/>
                <w:numId w:val="4"/>
              </w:numPr>
              <w:autoSpaceDE w:val="0"/>
              <w:autoSpaceDN w:val="0"/>
              <w:spacing w:after="0" w:line="240" w:lineRule="auto"/>
              <w:contextualSpacing/>
              <w:jc w:val="both"/>
              <w:rPr>
                <w:rFonts w:ascii="Tahoma" w:eastAsia="맑은 고딕" w:hAnsi="Tahoma" w:cs="Tahoma"/>
              </w:rPr>
            </w:pPr>
            <w:r w:rsidRPr="00D152CF">
              <w:rPr>
                <w:rFonts w:ascii="Tahoma" w:hAnsi="Tahoma"/>
              </w:rPr>
              <w:t xml:space="preserve">Kit anti-crevaison </w:t>
            </w:r>
          </w:p>
        </w:tc>
      </w:tr>
      <w:tr w:rsidR="00362BF1" w:rsidRPr="00D152CF" w14:paraId="00A3FAA9" w14:textId="77777777" w:rsidTr="00E83866">
        <w:trPr>
          <w:trHeight w:val="330"/>
        </w:trPr>
        <w:tc>
          <w:tcPr>
            <w:tcW w:w="8776" w:type="dxa"/>
            <w:tcBorders>
              <w:top w:val="nil"/>
              <w:left w:val="nil"/>
              <w:bottom w:val="nil"/>
              <w:right w:val="nil"/>
            </w:tcBorders>
            <w:shd w:val="clear" w:color="000000" w:fill="FFFFFF"/>
            <w:vAlign w:val="center"/>
            <w:hideMark/>
          </w:tcPr>
          <w:p w14:paraId="0553F328" w14:textId="77777777" w:rsidR="00362BF1" w:rsidRPr="00D152CF" w:rsidRDefault="00362BF1" w:rsidP="00D152CF">
            <w:pPr>
              <w:widowControl w:val="0"/>
              <w:numPr>
                <w:ilvl w:val="0"/>
                <w:numId w:val="4"/>
              </w:numPr>
              <w:autoSpaceDE w:val="0"/>
              <w:autoSpaceDN w:val="0"/>
              <w:spacing w:after="0" w:line="240" w:lineRule="auto"/>
              <w:contextualSpacing/>
              <w:jc w:val="both"/>
              <w:rPr>
                <w:rFonts w:ascii="Tahoma" w:eastAsia="맑은 고딕" w:hAnsi="Tahoma" w:cs="Tahoma"/>
              </w:rPr>
            </w:pPr>
            <w:r w:rsidRPr="00D152CF">
              <w:rPr>
                <w:rFonts w:ascii="Tahoma" w:hAnsi="Tahoma"/>
              </w:rPr>
              <w:t>Roue de secours normale</w:t>
            </w:r>
          </w:p>
        </w:tc>
      </w:tr>
      <w:tr w:rsidR="00362BF1" w:rsidRPr="00D152CF" w14:paraId="31F4A30B" w14:textId="77777777" w:rsidTr="00E83866">
        <w:trPr>
          <w:trHeight w:val="330"/>
        </w:trPr>
        <w:tc>
          <w:tcPr>
            <w:tcW w:w="8776" w:type="dxa"/>
            <w:tcBorders>
              <w:top w:val="nil"/>
              <w:left w:val="nil"/>
              <w:bottom w:val="nil"/>
              <w:right w:val="nil"/>
            </w:tcBorders>
            <w:shd w:val="clear" w:color="000000" w:fill="FFFFFF"/>
            <w:noWrap/>
            <w:vAlign w:val="center"/>
            <w:hideMark/>
          </w:tcPr>
          <w:p w14:paraId="2DD3D08E" w14:textId="77777777" w:rsidR="00362BF1" w:rsidRPr="00D152CF" w:rsidRDefault="00362BF1" w:rsidP="00D152CF">
            <w:pPr>
              <w:spacing w:after="0" w:line="240" w:lineRule="auto"/>
              <w:contextualSpacing/>
              <w:rPr>
                <w:rFonts w:ascii="Tahoma" w:eastAsia="맑은 고딕" w:hAnsi="Tahoma" w:cs="Tahoma"/>
              </w:rPr>
            </w:pPr>
            <w:r w:rsidRPr="00D152CF">
              <w:rPr>
                <w:rFonts w:ascii="Tahoma" w:hAnsi="Tahoma"/>
              </w:rPr>
              <w:t xml:space="preserve">　</w:t>
            </w:r>
          </w:p>
        </w:tc>
      </w:tr>
      <w:tr w:rsidR="00362BF1" w:rsidRPr="00D152CF" w14:paraId="042E259A" w14:textId="77777777" w:rsidTr="00E83866">
        <w:trPr>
          <w:trHeight w:val="330"/>
        </w:trPr>
        <w:tc>
          <w:tcPr>
            <w:tcW w:w="8776" w:type="dxa"/>
            <w:tcBorders>
              <w:top w:val="nil"/>
              <w:left w:val="nil"/>
              <w:bottom w:val="nil"/>
              <w:right w:val="nil"/>
            </w:tcBorders>
            <w:shd w:val="clear" w:color="000000" w:fill="FFFFFF"/>
            <w:noWrap/>
            <w:vAlign w:val="center"/>
            <w:hideMark/>
          </w:tcPr>
          <w:p w14:paraId="111F989B" w14:textId="77777777" w:rsidR="00362BF1" w:rsidRPr="00D152CF" w:rsidRDefault="00362BF1" w:rsidP="00D152CF">
            <w:pPr>
              <w:spacing w:after="0" w:line="240" w:lineRule="auto"/>
              <w:contextualSpacing/>
              <w:rPr>
                <w:rFonts w:ascii="Tahoma" w:eastAsia="맑은 고딕" w:hAnsi="Tahoma" w:cs="Tahoma"/>
                <w:b/>
                <w:bCs/>
              </w:rPr>
            </w:pPr>
            <w:r w:rsidRPr="00D152CF">
              <w:rPr>
                <w:rFonts w:ascii="Tahoma" w:hAnsi="Tahoma"/>
                <w:b/>
                <w:bCs/>
              </w:rPr>
              <w:t>SIÈGES</w:t>
            </w:r>
          </w:p>
        </w:tc>
      </w:tr>
      <w:tr w:rsidR="00362BF1" w:rsidRPr="00D152CF" w14:paraId="3A3C93F7" w14:textId="77777777" w:rsidTr="00E83866">
        <w:trPr>
          <w:trHeight w:val="330"/>
        </w:trPr>
        <w:tc>
          <w:tcPr>
            <w:tcW w:w="8776" w:type="dxa"/>
            <w:tcBorders>
              <w:top w:val="nil"/>
              <w:left w:val="nil"/>
              <w:bottom w:val="nil"/>
              <w:right w:val="nil"/>
            </w:tcBorders>
            <w:shd w:val="clear" w:color="000000" w:fill="FFFFFF"/>
            <w:noWrap/>
            <w:vAlign w:val="center"/>
            <w:hideMark/>
          </w:tcPr>
          <w:p w14:paraId="79653203" w14:textId="77777777"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rPr>
            </w:pPr>
            <w:r w:rsidRPr="00D152CF">
              <w:rPr>
                <w:rFonts w:ascii="Tahoma" w:hAnsi="Tahoma"/>
              </w:rPr>
              <w:t>Siège conducteur réglable électriquement dans 8 directions</w:t>
            </w:r>
          </w:p>
        </w:tc>
      </w:tr>
      <w:tr w:rsidR="00362BF1" w:rsidRPr="00D152CF" w14:paraId="00473C2F" w14:textId="77777777" w:rsidTr="00E83866">
        <w:trPr>
          <w:trHeight w:val="330"/>
        </w:trPr>
        <w:tc>
          <w:tcPr>
            <w:tcW w:w="8776" w:type="dxa"/>
            <w:tcBorders>
              <w:top w:val="nil"/>
              <w:left w:val="nil"/>
              <w:bottom w:val="nil"/>
              <w:right w:val="nil"/>
            </w:tcBorders>
            <w:shd w:val="clear" w:color="000000" w:fill="FFFFFF"/>
            <w:noWrap/>
            <w:vAlign w:val="center"/>
            <w:hideMark/>
          </w:tcPr>
          <w:p w14:paraId="41053822" w14:textId="77777777"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rPr>
            </w:pPr>
            <w:r w:rsidRPr="00D152CF">
              <w:rPr>
                <w:rFonts w:ascii="Tahoma" w:hAnsi="Tahoma"/>
              </w:rPr>
              <w:t>Siège passager avant réglable électriquement dans 6 directions</w:t>
            </w:r>
          </w:p>
        </w:tc>
      </w:tr>
      <w:tr w:rsidR="00362BF1" w:rsidRPr="00D152CF" w14:paraId="71B3A0CB" w14:textId="77777777" w:rsidTr="00E83866">
        <w:trPr>
          <w:trHeight w:val="330"/>
        </w:trPr>
        <w:tc>
          <w:tcPr>
            <w:tcW w:w="8776" w:type="dxa"/>
            <w:tcBorders>
              <w:top w:val="nil"/>
              <w:left w:val="nil"/>
              <w:bottom w:val="nil"/>
              <w:right w:val="nil"/>
            </w:tcBorders>
            <w:shd w:val="clear" w:color="000000" w:fill="FFFFFF"/>
            <w:vAlign w:val="center"/>
            <w:hideMark/>
          </w:tcPr>
          <w:p w14:paraId="47DC83A8" w14:textId="77777777"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rPr>
            </w:pPr>
            <w:r w:rsidRPr="00D152CF">
              <w:rPr>
                <w:rFonts w:ascii="Tahoma" w:hAnsi="Tahoma"/>
              </w:rPr>
              <w:t>Sièges de 2ème rangée repliables avec accoudoir central rabattable</w:t>
            </w:r>
          </w:p>
        </w:tc>
      </w:tr>
      <w:tr w:rsidR="00362BF1" w:rsidRPr="00D152CF" w14:paraId="2AAC2CF2" w14:textId="77777777" w:rsidTr="00E83866">
        <w:trPr>
          <w:trHeight w:val="330"/>
        </w:trPr>
        <w:tc>
          <w:tcPr>
            <w:tcW w:w="8776" w:type="dxa"/>
            <w:tcBorders>
              <w:top w:val="nil"/>
              <w:left w:val="nil"/>
              <w:bottom w:val="nil"/>
              <w:right w:val="nil"/>
            </w:tcBorders>
            <w:shd w:val="clear" w:color="000000" w:fill="FFFFFF"/>
            <w:vAlign w:val="center"/>
            <w:hideMark/>
          </w:tcPr>
          <w:p w14:paraId="132C6F07" w14:textId="3DC06F66"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Sièges chauffants avant et arrière</w:t>
            </w:r>
          </w:p>
        </w:tc>
      </w:tr>
      <w:tr w:rsidR="00362BF1" w:rsidRPr="00D152CF" w14:paraId="35E04AF8" w14:textId="77777777" w:rsidTr="00E83866">
        <w:trPr>
          <w:trHeight w:val="330"/>
        </w:trPr>
        <w:tc>
          <w:tcPr>
            <w:tcW w:w="8776" w:type="dxa"/>
            <w:tcBorders>
              <w:top w:val="nil"/>
              <w:left w:val="nil"/>
              <w:bottom w:val="nil"/>
              <w:right w:val="nil"/>
            </w:tcBorders>
            <w:shd w:val="clear" w:color="000000" w:fill="FFFFFF"/>
            <w:noWrap/>
            <w:vAlign w:val="center"/>
            <w:hideMark/>
          </w:tcPr>
          <w:p w14:paraId="2A450BBE" w14:textId="77777777"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Sièges avant ventilés</w:t>
            </w:r>
          </w:p>
        </w:tc>
      </w:tr>
      <w:tr w:rsidR="00362BF1" w:rsidRPr="00D152CF" w14:paraId="02F9EE75" w14:textId="77777777" w:rsidTr="00E83866">
        <w:trPr>
          <w:trHeight w:val="330"/>
        </w:trPr>
        <w:tc>
          <w:tcPr>
            <w:tcW w:w="8776" w:type="dxa"/>
            <w:tcBorders>
              <w:top w:val="nil"/>
              <w:left w:val="nil"/>
              <w:bottom w:val="nil"/>
              <w:right w:val="nil"/>
            </w:tcBorders>
            <w:shd w:val="clear" w:color="000000" w:fill="FFFFFF"/>
            <w:noWrap/>
            <w:vAlign w:val="center"/>
            <w:hideMark/>
          </w:tcPr>
          <w:p w14:paraId="78A8E8DA" w14:textId="77777777"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Appuis-tête avant ajustables</w:t>
            </w:r>
          </w:p>
        </w:tc>
      </w:tr>
      <w:tr w:rsidR="00362BF1" w:rsidRPr="00D152CF" w14:paraId="5DBC890C" w14:textId="77777777" w:rsidTr="00E83866">
        <w:trPr>
          <w:trHeight w:val="330"/>
        </w:trPr>
        <w:tc>
          <w:tcPr>
            <w:tcW w:w="8776" w:type="dxa"/>
            <w:tcBorders>
              <w:top w:val="nil"/>
              <w:left w:val="nil"/>
              <w:bottom w:val="nil"/>
              <w:right w:val="nil"/>
            </w:tcBorders>
            <w:shd w:val="clear" w:color="000000" w:fill="FFFFFF"/>
            <w:noWrap/>
            <w:vAlign w:val="center"/>
            <w:hideMark/>
          </w:tcPr>
          <w:p w14:paraId="493DAA56" w14:textId="6DD9571F"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Sellerie cuir Nappa noir premium</w:t>
            </w:r>
          </w:p>
        </w:tc>
      </w:tr>
      <w:tr w:rsidR="00362BF1" w:rsidRPr="00D152CF" w14:paraId="2059511F" w14:textId="77777777" w:rsidTr="00E83866">
        <w:trPr>
          <w:trHeight w:val="330"/>
        </w:trPr>
        <w:tc>
          <w:tcPr>
            <w:tcW w:w="8776" w:type="dxa"/>
            <w:tcBorders>
              <w:top w:val="nil"/>
              <w:left w:val="nil"/>
              <w:bottom w:val="nil"/>
              <w:right w:val="nil"/>
            </w:tcBorders>
            <w:shd w:val="clear" w:color="000000" w:fill="FFFFFF"/>
            <w:noWrap/>
            <w:vAlign w:val="center"/>
            <w:hideMark/>
          </w:tcPr>
          <w:p w14:paraId="24E2801B" w14:textId="290BC895"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Sellerie cuir Nappa marron premium</w:t>
            </w:r>
          </w:p>
        </w:tc>
      </w:tr>
      <w:tr w:rsidR="00362BF1" w:rsidRPr="00D152CF" w14:paraId="498D942B" w14:textId="77777777" w:rsidTr="00E83866">
        <w:trPr>
          <w:trHeight w:val="330"/>
        </w:trPr>
        <w:tc>
          <w:tcPr>
            <w:tcW w:w="8776" w:type="dxa"/>
            <w:tcBorders>
              <w:top w:val="nil"/>
              <w:left w:val="nil"/>
              <w:bottom w:val="nil"/>
              <w:right w:val="nil"/>
            </w:tcBorders>
            <w:shd w:val="clear" w:color="000000" w:fill="FFFFFF"/>
            <w:noWrap/>
            <w:vAlign w:val="center"/>
            <w:hideMark/>
          </w:tcPr>
          <w:p w14:paraId="1D89C66A" w14:textId="4CB93BA3"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Sellerie TPU (polyuréthane thermosplastique)</w:t>
            </w:r>
          </w:p>
        </w:tc>
      </w:tr>
      <w:tr w:rsidR="00362BF1" w:rsidRPr="00D152CF" w14:paraId="00CF921F" w14:textId="77777777" w:rsidTr="00E83866">
        <w:trPr>
          <w:trHeight w:val="330"/>
        </w:trPr>
        <w:tc>
          <w:tcPr>
            <w:tcW w:w="8776" w:type="dxa"/>
            <w:tcBorders>
              <w:top w:val="nil"/>
              <w:left w:val="nil"/>
              <w:bottom w:val="nil"/>
              <w:right w:val="nil"/>
            </w:tcBorders>
            <w:shd w:val="clear" w:color="000000" w:fill="FFFFFF"/>
            <w:noWrap/>
            <w:vAlign w:val="center"/>
            <w:hideMark/>
          </w:tcPr>
          <w:p w14:paraId="577A1049" w14:textId="7505F672" w:rsidR="00362BF1" w:rsidRPr="00D152CF" w:rsidRDefault="00362BF1" w:rsidP="00D152CF">
            <w:pPr>
              <w:widowControl w:val="0"/>
              <w:numPr>
                <w:ilvl w:val="0"/>
                <w:numId w:val="5"/>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Sellerie tissu</w:t>
            </w:r>
          </w:p>
        </w:tc>
      </w:tr>
      <w:tr w:rsidR="00362BF1" w:rsidRPr="00D152CF" w14:paraId="522D2B23" w14:textId="77777777" w:rsidTr="00E83866">
        <w:trPr>
          <w:trHeight w:val="330"/>
        </w:trPr>
        <w:tc>
          <w:tcPr>
            <w:tcW w:w="8776" w:type="dxa"/>
            <w:tcBorders>
              <w:top w:val="nil"/>
              <w:left w:val="nil"/>
              <w:bottom w:val="nil"/>
              <w:right w:val="nil"/>
            </w:tcBorders>
            <w:shd w:val="clear" w:color="auto" w:fill="auto"/>
            <w:noWrap/>
            <w:vAlign w:val="center"/>
            <w:hideMark/>
          </w:tcPr>
          <w:p w14:paraId="36255B52" w14:textId="77777777" w:rsidR="00362BF1" w:rsidRPr="00D152CF" w:rsidRDefault="00362BF1" w:rsidP="00D152CF">
            <w:pPr>
              <w:spacing w:after="0" w:line="240" w:lineRule="auto"/>
              <w:contextualSpacing/>
              <w:rPr>
                <w:rFonts w:ascii="Tahoma" w:eastAsia="맑은 고딕" w:hAnsi="Tahoma" w:cs="Tahoma"/>
                <w:color w:val="000000"/>
                <w:lang w:eastAsia="ko-KR"/>
              </w:rPr>
            </w:pPr>
          </w:p>
        </w:tc>
      </w:tr>
      <w:tr w:rsidR="00362BF1" w:rsidRPr="00D152CF" w14:paraId="1307996F" w14:textId="77777777" w:rsidTr="00E83866">
        <w:trPr>
          <w:trHeight w:val="330"/>
        </w:trPr>
        <w:tc>
          <w:tcPr>
            <w:tcW w:w="8776" w:type="dxa"/>
            <w:tcBorders>
              <w:top w:val="nil"/>
              <w:left w:val="nil"/>
              <w:bottom w:val="nil"/>
              <w:right w:val="nil"/>
            </w:tcBorders>
            <w:shd w:val="clear" w:color="000000" w:fill="FFFFFF"/>
            <w:noWrap/>
            <w:vAlign w:val="center"/>
            <w:hideMark/>
          </w:tcPr>
          <w:p w14:paraId="29DCB48F" w14:textId="77777777" w:rsidR="00362BF1" w:rsidRPr="00D152CF" w:rsidRDefault="00362BF1" w:rsidP="00D152CF">
            <w:pPr>
              <w:spacing w:after="0" w:line="240" w:lineRule="auto"/>
              <w:contextualSpacing/>
              <w:rPr>
                <w:rFonts w:ascii="Tahoma" w:eastAsia="맑은 고딕" w:hAnsi="Tahoma" w:cs="Tahoma"/>
                <w:b/>
                <w:bCs/>
                <w:color w:val="000000"/>
              </w:rPr>
            </w:pPr>
            <w:r w:rsidRPr="00D152CF">
              <w:rPr>
                <w:rFonts w:ascii="Tahoma" w:hAnsi="Tahoma"/>
                <w:b/>
                <w:bCs/>
                <w:color w:val="000000"/>
              </w:rPr>
              <w:t>EXTÉRIEUR</w:t>
            </w:r>
          </w:p>
        </w:tc>
      </w:tr>
      <w:tr w:rsidR="00362BF1" w:rsidRPr="00D152CF" w14:paraId="05013944" w14:textId="77777777" w:rsidTr="00E83866">
        <w:trPr>
          <w:trHeight w:val="330"/>
        </w:trPr>
        <w:tc>
          <w:tcPr>
            <w:tcW w:w="8776" w:type="dxa"/>
            <w:tcBorders>
              <w:top w:val="nil"/>
              <w:left w:val="nil"/>
              <w:bottom w:val="nil"/>
              <w:right w:val="nil"/>
            </w:tcBorders>
            <w:shd w:val="clear" w:color="000000" w:fill="FFFFFF"/>
            <w:noWrap/>
            <w:vAlign w:val="center"/>
            <w:hideMark/>
          </w:tcPr>
          <w:p w14:paraId="2595F5BE" w14:textId="0C398286" w:rsidR="00362BF1" w:rsidRPr="00D152CF" w:rsidRDefault="00362BF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Projecteurs intégrés</w:t>
            </w:r>
          </w:p>
        </w:tc>
      </w:tr>
      <w:tr w:rsidR="00362BF1" w:rsidRPr="00D152CF" w14:paraId="3607B735" w14:textId="77777777" w:rsidTr="00E83866">
        <w:trPr>
          <w:trHeight w:val="330"/>
        </w:trPr>
        <w:tc>
          <w:tcPr>
            <w:tcW w:w="8776" w:type="dxa"/>
            <w:tcBorders>
              <w:top w:val="nil"/>
              <w:left w:val="nil"/>
              <w:bottom w:val="nil"/>
              <w:right w:val="nil"/>
            </w:tcBorders>
            <w:shd w:val="clear" w:color="000000" w:fill="FFFFFF"/>
            <w:noWrap/>
            <w:vAlign w:val="center"/>
            <w:hideMark/>
          </w:tcPr>
          <w:p w14:paraId="6923D1AC" w14:textId="77777777" w:rsidR="00362BF1" w:rsidRPr="00D152CF" w:rsidRDefault="00362BF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Projecteurs HID 25 W</w:t>
            </w:r>
          </w:p>
          <w:p w14:paraId="1AFEA4DF" w14:textId="42379389" w:rsidR="006F6152" w:rsidRPr="00D152CF" w:rsidRDefault="006F6152"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lang w:eastAsia="ko-KR"/>
              </w:rPr>
            </w:pPr>
          </w:p>
        </w:tc>
      </w:tr>
      <w:tr w:rsidR="00362BF1" w:rsidRPr="00D152CF" w14:paraId="303D0922" w14:textId="77777777" w:rsidTr="00E83866">
        <w:trPr>
          <w:trHeight w:val="330"/>
        </w:trPr>
        <w:tc>
          <w:tcPr>
            <w:tcW w:w="8776" w:type="dxa"/>
            <w:tcBorders>
              <w:top w:val="nil"/>
              <w:left w:val="nil"/>
              <w:bottom w:val="nil"/>
              <w:right w:val="nil"/>
            </w:tcBorders>
            <w:shd w:val="clear" w:color="000000" w:fill="FFFFFF"/>
            <w:noWrap/>
            <w:vAlign w:val="center"/>
            <w:hideMark/>
          </w:tcPr>
          <w:p w14:paraId="610C4EEF" w14:textId="4519FC19" w:rsidR="00362BF1" w:rsidRPr="00D152CF" w:rsidRDefault="00F8673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Rétroviseurs extérieurs avec lampes d’approche et répétiteurs latéraux de clignotant</w:t>
            </w:r>
          </w:p>
        </w:tc>
      </w:tr>
      <w:tr w:rsidR="00362BF1" w:rsidRPr="00D152CF" w14:paraId="3D2251FF" w14:textId="77777777" w:rsidTr="00E83866">
        <w:trPr>
          <w:trHeight w:val="330"/>
        </w:trPr>
        <w:tc>
          <w:tcPr>
            <w:tcW w:w="8776" w:type="dxa"/>
            <w:tcBorders>
              <w:top w:val="nil"/>
              <w:left w:val="nil"/>
              <w:bottom w:val="nil"/>
              <w:right w:val="nil"/>
            </w:tcBorders>
            <w:shd w:val="clear" w:color="000000" w:fill="FFFFFF"/>
            <w:noWrap/>
            <w:vAlign w:val="center"/>
            <w:hideMark/>
          </w:tcPr>
          <w:p w14:paraId="30941CD1" w14:textId="77777777" w:rsidR="00362BF1" w:rsidRPr="00D152CF" w:rsidRDefault="00362BF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Essuie-glaces avec balai Aero</w:t>
            </w:r>
          </w:p>
        </w:tc>
      </w:tr>
      <w:tr w:rsidR="00362BF1" w:rsidRPr="00D152CF" w14:paraId="54A5502F" w14:textId="77777777" w:rsidTr="00E83866">
        <w:trPr>
          <w:trHeight w:val="330"/>
        </w:trPr>
        <w:tc>
          <w:tcPr>
            <w:tcW w:w="8776" w:type="dxa"/>
            <w:tcBorders>
              <w:top w:val="nil"/>
              <w:left w:val="nil"/>
              <w:bottom w:val="nil"/>
              <w:right w:val="nil"/>
            </w:tcBorders>
            <w:shd w:val="clear" w:color="000000" w:fill="FFFFFF"/>
            <w:noWrap/>
            <w:vAlign w:val="center"/>
            <w:hideMark/>
          </w:tcPr>
          <w:p w14:paraId="68B075D5" w14:textId="18AAE3F9" w:rsidR="00362BF1" w:rsidRPr="00D152CF" w:rsidRDefault="00362BF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Poignées de portes extérieures ton carrosserie avec serrure escamotée</w:t>
            </w:r>
          </w:p>
        </w:tc>
      </w:tr>
      <w:tr w:rsidR="00362BF1" w:rsidRPr="00D152CF" w14:paraId="16CD0A4E" w14:textId="77777777" w:rsidTr="00E83866">
        <w:trPr>
          <w:trHeight w:val="330"/>
        </w:trPr>
        <w:tc>
          <w:tcPr>
            <w:tcW w:w="8776" w:type="dxa"/>
            <w:tcBorders>
              <w:top w:val="nil"/>
              <w:left w:val="nil"/>
              <w:bottom w:val="nil"/>
              <w:right w:val="nil"/>
            </w:tcBorders>
            <w:shd w:val="clear" w:color="000000" w:fill="FFFFFF"/>
            <w:noWrap/>
            <w:vAlign w:val="center"/>
            <w:hideMark/>
          </w:tcPr>
          <w:p w14:paraId="6501F2D0" w14:textId="009462E3" w:rsidR="00362BF1" w:rsidRPr="00D152CF" w:rsidRDefault="00F8673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Seuils de porte « propreté »</w:t>
            </w:r>
          </w:p>
        </w:tc>
      </w:tr>
      <w:tr w:rsidR="00362BF1" w:rsidRPr="00D152CF" w14:paraId="4F130E7E" w14:textId="77777777" w:rsidTr="00E83866">
        <w:trPr>
          <w:trHeight w:val="330"/>
        </w:trPr>
        <w:tc>
          <w:tcPr>
            <w:tcW w:w="8776" w:type="dxa"/>
            <w:tcBorders>
              <w:top w:val="nil"/>
              <w:left w:val="nil"/>
              <w:bottom w:val="nil"/>
              <w:right w:val="nil"/>
            </w:tcBorders>
            <w:shd w:val="clear" w:color="000000" w:fill="FFFFFF"/>
            <w:noWrap/>
            <w:vAlign w:val="center"/>
            <w:hideMark/>
          </w:tcPr>
          <w:p w14:paraId="531105A9" w14:textId="0227EE21" w:rsidR="00362BF1" w:rsidRPr="00D152CF" w:rsidRDefault="00F8673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Barres de toit stylisées</w:t>
            </w:r>
          </w:p>
        </w:tc>
      </w:tr>
      <w:tr w:rsidR="00362BF1" w:rsidRPr="00D152CF" w14:paraId="45E43842" w14:textId="77777777" w:rsidTr="00E83866">
        <w:trPr>
          <w:trHeight w:val="330"/>
        </w:trPr>
        <w:tc>
          <w:tcPr>
            <w:tcW w:w="8776" w:type="dxa"/>
            <w:tcBorders>
              <w:top w:val="nil"/>
              <w:left w:val="nil"/>
              <w:bottom w:val="nil"/>
              <w:right w:val="nil"/>
            </w:tcBorders>
            <w:shd w:val="clear" w:color="000000" w:fill="FFFFFF"/>
            <w:vAlign w:val="center"/>
            <w:hideMark/>
          </w:tcPr>
          <w:p w14:paraId="291FD968" w14:textId="21A31AD8" w:rsidR="00362BF1" w:rsidRPr="00D152CF" w:rsidRDefault="00362BF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Antenne mât/aileron (UE uniquement)</w:t>
            </w:r>
          </w:p>
        </w:tc>
      </w:tr>
      <w:tr w:rsidR="00362BF1" w:rsidRPr="00D152CF" w14:paraId="76F690C0" w14:textId="77777777" w:rsidTr="00E83866">
        <w:trPr>
          <w:trHeight w:val="330"/>
        </w:trPr>
        <w:tc>
          <w:tcPr>
            <w:tcW w:w="8776" w:type="dxa"/>
            <w:tcBorders>
              <w:top w:val="nil"/>
              <w:left w:val="nil"/>
              <w:bottom w:val="nil"/>
              <w:right w:val="nil"/>
            </w:tcBorders>
            <w:shd w:val="clear" w:color="000000" w:fill="FFFFFF"/>
            <w:noWrap/>
            <w:vAlign w:val="center"/>
            <w:hideMark/>
          </w:tcPr>
          <w:p w14:paraId="5F4F0EC5" w14:textId="77777777" w:rsidR="00362BF1" w:rsidRPr="00D152CF" w:rsidRDefault="00362BF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Toit ouvrant électrique avec fonction antipincement</w:t>
            </w:r>
          </w:p>
        </w:tc>
      </w:tr>
      <w:tr w:rsidR="00362BF1" w:rsidRPr="00D152CF" w14:paraId="0D017DB3" w14:textId="77777777" w:rsidTr="00E83866">
        <w:trPr>
          <w:trHeight w:val="330"/>
        </w:trPr>
        <w:tc>
          <w:tcPr>
            <w:tcW w:w="8776" w:type="dxa"/>
            <w:tcBorders>
              <w:top w:val="nil"/>
              <w:left w:val="nil"/>
              <w:bottom w:val="nil"/>
              <w:right w:val="nil"/>
            </w:tcBorders>
            <w:shd w:val="clear" w:color="000000" w:fill="FFFFFF"/>
            <w:noWrap/>
            <w:vAlign w:val="center"/>
            <w:hideMark/>
          </w:tcPr>
          <w:p w14:paraId="6C1C193F" w14:textId="59BD8E30" w:rsidR="00362BF1" w:rsidRPr="00D152CF" w:rsidRDefault="00362BF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Feux de brouillard avant et arrière</w:t>
            </w:r>
          </w:p>
        </w:tc>
      </w:tr>
      <w:tr w:rsidR="00362BF1" w:rsidRPr="00D152CF" w14:paraId="6B635C0C" w14:textId="77777777" w:rsidTr="00E83866">
        <w:trPr>
          <w:trHeight w:val="330"/>
        </w:trPr>
        <w:tc>
          <w:tcPr>
            <w:tcW w:w="8776" w:type="dxa"/>
            <w:tcBorders>
              <w:top w:val="nil"/>
              <w:left w:val="nil"/>
              <w:bottom w:val="nil"/>
              <w:right w:val="nil"/>
            </w:tcBorders>
            <w:shd w:val="clear" w:color="000000" w:fill="FFFFFF"/>
            <w:vAlign w:val="center"/>
            <w:hideMark/>
          </w:tcPr>
          <w:p w14:paraId="0D400097" w14:textId="607F232F" w:rsidR="00362BF1" w:rsidRPr="00D152CF" w:rsidRDefault="00362BF1"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Feux de jour</w:t>
            </w:r>
          </w:p>
        </w:tc>
      </w:tr>
      <w:tr w:rsidR="00362BF1" w:rsidRPr="00D152CF" w14:paraId="6ED41F6C" w14:textId="77777777" w:rsidTr="00E83866">
        <w:trPr>
          <w:trHeight w:val="330"/>
        </w:trPr>
        <w:tc>
          <w:tcPr>
            <w:tcW w:w="8776" w:type="dxa"/>
            <w:tcBorders>
              <w:top w:val="nil"/>
              <w:left w:val="nil"/>
              <w:bottom w:val="nil"/>
              <w:right w:val="nil"/>
            </w:tcBorders>
            <w:shd w:val="clear" w:color="000000" w:fill="FFFFFF"/>
            <w:noWrap/>
            <w:vAlign w:val="center"/>
            <w:hideMark/>
          </w:tcPr>
          <w:p w14:paraId="5DCF253B" w14:textId="48FDBE50" w:rsidR="00362BF1" w:rsidRPr="00D152CF" w:rsidRDefault="003E2A5C" w:rsidP="00D152CF">
            <w:pPr>
              <w:widowControl w:val="0"/>
              <w:numPr>
                <w:ilvl w:val="0"/>
                <w:numId w:val="6"/>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Couvre-bagages</w:t>
            </w:r>
          </w:p>
        </w:tc>
      </w:tr>
      <w:tr w:rsidR="00362BF1" w:rsidRPr="00D152CF" w14:paraId="09776BFE" w14:textId="77777777" w:rsidTr="00E83866">
        <w:trPr>
          <w:trHeight w:val="330"/>
        </w:trPr>
        <w:tc>
          <w:tcPr>
            <w:tcW w:w="8776" w:type="dxa"/>
            <w:tcBorders>
              <w:top w:val="nil"/>
              <w:left w:val="nil"/>
              <w:bottom w:val="nil"/>
              <w:right w:val="nil"/>
            </w:tcBorders>
            <w:shd w:val="clear" w:color="000000" w:fill="FFFFFF"/>
            <w:noWrap/>
            <w:vAlign w:val="center"/>
            <w:hideMark/>
          </w:tcPr>
          <w:p w14:paraId="5AC66E04" w14:textId="77777777" w:rsidR="00362BF1" w:rsidRPr="00D152CF" w:rsidRDefault="00362BF1" w:rsidP="00D152CF">
            <w:pPr>
              <w:spacing w:after="0" w:line="240" w:lineRule="auto"/>
              <w:contextualSpacing/>
              <w:rPr>
                <w:rFonts w:ascii="Tahoma" w:eastAsia="맑은 고딕" w:hAnsi="Tahoma" w:cs="Tahoma"/>
                <w:color w:val="000000"/>
              </w:rPr>
            </w:pPr>
            <w:r w:rsidRPr="00D152CF">
              <w:rPr>
                <w:rFonts w:ascii="Tahoma" w:hAnsi="Tahoma"/>
                <w:color w:val="000000"/>
              </w:rPr>
              <w:t xml:space="preserve">　</w:t>
            </w:r>
          </w:p>
        </w:tc>
      </w:tr>
      <w:tr w:rsidR="00362BF1" w:rsidRPr="00D152CF" w14:paraId="752E7BD2" w14:textId="77777777" w:rsidTr="00E83866">
        <w:trPr>
          <w:trHeight w:val="330"/>
        </w:trPr>
        <w:tc>
          <w:tcPr>
            <w:tcW w:w="8776" w:type="dxa"/>
            <w:tcBorders>
              <w:top w:val="nil"/>
              <w:left w:val="nil"/>
              <w:bottom w:val="nil"/>
              <w:right w:val="nil"/>
            </w:tcBorders>
            <w:shd w:val="clear" w:color="000000" w:fill="FFFFFF"/>
            <w:noWrap/>
            <w:vAlign w:val="center"/>
            <w:hideMark/>
          </w:tcPr>
          <w:p w14:paraId="4576AF43" w14:textId="77777777" w:rsidR="00362BF1" w:rsidRPr="00D152CF" w:rsidRDefault="00362BF1" w:rsidP="00D152CF">
            <w:pPr>
              <w:spacing w:after="0" w:line="240" w:lineRule="auto"/>
              <w:contextualSpacing/>
              <w:rPr>
                <w:rFonts w:ascii="Tahoma" w:eastAsia="맑은 고딕" w:hAnsi="Tahoma" w:cs="Tahoma"/>
                <w:b/>
                <w:bCs/>
                <w:color w:val="000000"/>
              </w:rPr>
            </w:pPr>
            <w:r w:rsidRPr="00D152CF">
              <w:rPr>
                <w:rFonts w:ascii="Tahoma" w:hAnsi="Tahoma"/>
                <w:b/>
                <w:bCs/>
                <w:color w:val="000000"/>
              </w:rPr>
              <w:t>INTÉRIEUR</w:t>
            </w:r>
          </w:p>
        </w:tc>
      </w:tr>
      <w:tr w:rsidR="00362BF1" w:rsidRPr="00D152CF" w14:paraId="2BACBB37" w14:textId="77777777" w:rsidTr="00E83866">
        <w:trPr>
          <w:trHeight w:val="330"/>
        </w:trPr>
        <w:tc>
          <w:tcPr>
            <w:tcW w:w="8776" w:type="dxa"/>
            <w:tcBorders>
              <w:top w:val="nil"/>
              <w:left w:val="nil"/>
              <w:bottom w:val="nil"/>
              <w:right w:val="nil"/>
            </w:tcBorders>
            <w:shd w:val="clear" w:color="000000" w:fill="FFFFFF"/>
            <w:noWrap/>
            <w:vAlign w:val="center"/>
            <w:hideMark/>
          </w:tcPr>
          <w:p w14:paraId="1351295E" w14:textId="0233D6B0" w:rsidR="00362BF1" w:rsidRPr="00D152CF" w:rsidRDefault="00522C40"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Pare-soleil avec éclairage</w:t>
            </w:r>
          </w:p>
        </w:tc>
      </w:tr>
      <w:tr w:rsidR="00362BF1" w:rsidRPr="00D152CF" w14:paraId="64EB4621" w14:textId="77777777" w:rsidTr="00E83866">
        <w:trPr>
          <w:trHeight w:val="330"/>
        </w:trPr>
        <w:tc>
          <w:tcPr>
            <w:tcW w:w="8776" w:type="dxa"/>
            <w:tcBorders>
              <w:top w:val="nil"/>
              <w:left w:val="nil"/>
              <w:bottom w:val="nil"/>
              <w:right w:val="nil"/>
            </w:tcBorders>
            <w:shd w:val="clear" w:color="000000" w:fill="FFFFFF"/>
            <w:noWrap/>
            <w:vAlign w:val="center"/>
            <w:hideMark/>
          </w:tcPr>
          <w:p w14:paraId="1C96EC13" w14:textId="7CAF5E8D" w:rsidR="00362BF1" w:rsidRPr="00D152CF" w:rsidRDefault="00362BF1"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Boîte à gants avec éclairage et verrou</w:t>
            </w:r>
          </w:p>
        </w:tc>
      </w:tr>
      <w:tr w:rsidR="00362BF1" w:rsidRPr="00D152CF" w14:paraId="401E9550" w14:textId="77777777" w:rsidTr="00E83866">
        <w:trPr>
          <w:trHeight w:val="330"/>
        </w:trPr>
        <w:tc>
          <w:tcPr>
            <w:tcW w:w="8776" w:type="dxa"/>
            <w:tcBorders>
              <w:top w:val="nil"/>
              <w:left w:val="nil"/>
              <w:bottom w:val="nil"/>
              <w:right w:val="nil"/>
            </w:tcBorders>
            <w:shd w:val="clear" w:color="000000" w:fill="FFFFFF"/>
            <w:noWrap/>
            <w:vAlign w:val="center"/>
            <w:hideMark/>
          </w:tcPr>
          <w:p w14:paraId="30EE46CB" w14:textId="77777777" w:rsidR="00362BF1" w:rsidRPr="00D152CF" w:rsidRDefault="00362BF1"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Cendrier amovible</w:t>
            </w:r>
          </w:p>
        </w:tc>
      </w:tr>
      <w:tr w:rsidR="00362BF1" w:rsidRPr="00D152CF" w14:paraId="3C502FD2" w14:textId="77777777" w:rsidTr="00E83866">
        <w:trPr>
          <w:trHeight w:val="330"/>
        </w:trPr>
        <w:tc>
          <w:tcPr>
            <w:tcW w:w="8776" w:type="dxa"/>
            <w:tcBorders>
              <w:top w:val="nil"/>
              <w:left w:val="nil"/>
              <w:bottom w:val="nil"/>
              <w:right w:val="nil"/>
            </w:tcBorders>
            <w:shd w:val="clear" w:color="000000" w:fill="FFFFFF"/>
            <w:vAlign w:val="center"/>
            <w:hideMark/>
          </w:tcPr>
          <w:p w14:paraId="70530769" w14:textId="0EA3096B" w:rsidR="00362BF1" w:rsidRPr="00D152CF" w:rsidRDefault="00362BF1"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Poignée d’accès de montant B</w:t>
            </w:r>
          </w:p>
        </w:tc>
      </w:tr>
      <w:tr w:rsidR="00362BF1" w:rsidRPr="00D152CF" w14:paraId="2B9544F5" w14:textId="77777777" w:rsidTr="00E83866">
        <w:trPr>
          <w:trHeight w:val="330"/>
        </w:trPr>
        <w:tc>
          <w:tcPr>
            <w:tcW w:w="8776" w:type="dxa"/>
            <w:tcBorders>
              <w:top w:val="nil"/>
              <w:left w:val="nil"/>
              <w:bottom w:val="nil"/>
              <w:right w:val="nil"/>
            </w:tcBorders>
            <w:shd w:val="clear" w:color="000000" w:fill="FFFFFF"/>
            <w:noWrap/>
            <w:vAlign w:val="center"/>
            <w:hideMark/>
          </w:tcPr>
          <w:p w14:paraId="6B475BAF" w14:textId="77777777" w:rsidR="00362BF1" w:rsidRPr="00D152CF" w:rsidRDefault="00362BF1"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Plaque de seuil de porte avant en acier inoxydable</w:t>
            </w:r>
          </w:p>
        </w:tc>
      </w:tr>
      <w:tr w:rsidR="00362BF1" w:rsidRPr="00D152CF" w14:paraId="7C3783B1" w14:textId="77777777" w:rsidTr="00E83866">
        <w:trPr>
          <w:trHeight w:val="330"/>
        </w:trPr>
        <w:tc>
          <w:tcPr>
            <w:tcW w:w="8776" w:type="dxa"/>
            <w:tcBorders>
              <w:top w:val="nil"/>
              <w:left w:val="nil"/>
              <w:bottom w:val="nil"/>
              <w:right w:val="nil"/>
            </w:tcBorders>
            <w:shd w:val="clear" w:color="000000" w:fill="FFFFFF"/>
            <w:noWrap/>
            <w:vAlign w:val="center"/>
            <w:hideMark/>
          </w:tcPr>
          <w:p w14:paraId="18833290" w14:textId="77777777" w:rsidR="00362BF1" w:rsidRPr="00D152CF" w:rsidRDefault="00362BF1"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 xml:space="preserve">Plaque de seuil de porte arrière en PVC </w:t>
            </w:r>
          </w:p>
        </w:tc>
      </w:tr>
      <w:tr w:rsidR="00362BF1" w:rsidRPr="00D152CF" w14:paraId="17D1E26C" w14:textId="77777777" w:rsidTr="00E83866">
        <w:trPr>
          <w:trHeight w:val="330"/>
        </w:trPr>
        <w:tc>
          <w:tcPr>
            <w:tcW w:w="8776" w:type="dxa"/>
            <w:tcBorders>
              <w:top w:val="nil"/>
              <w:left w:val="nil"/>
              <w:bottom w:val="nil"/>
              <w:right w:val="nil"/>
            </w:tcBorders>
            <w:shd w:val="clear" w:color="000000" w:fill="FFFFFF"/>
            <w:noWrap/>
            <w:vAlign w:val="center"/>
            <w:hideMark/>
          </w:tcPr>
          <w:p w14:paraId="78C42525" w14:textId="5464D4D1" w:rsidR="00362BF1" w:rsidRPr="00D152CF" w:rsidRDefault="00362BF1"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Pommeau de levier de vitesse (boîte manuelle) gainé de cuir</w:t>
            </w:r>
          </w:p>
        </w:tc>
      </w:tr>
      <w:tr w:rsidR="00362BF1" w:rsidRPr="00D152CF" w14:paraId="0512D591" w14:textId="77777777" w:rsidTr="00E83866">
        <w:trPr>
          <w:trHeight w:val="330"/>
        </w:trPr>
        <w:tc>
          <w:tcPr>
            <w:tcW w:w="8776" w:type="dxa"/>
            <w:tcBorders>
              <w:top w:val="nil"/>
              <w:left w:val="nil"/>
              <w:bottom w:val="nil"/>
              <w:right w:val="nil"/>
            </w:tcBorders>
            <w:shd w:val="clear" w:color="000000" w:fill="FFFFFF"/>
            <w:noWrap/>
            <w:vAlign w:val="center"/>
            <w:hideMark/>
          </w:tcPr>
          <w:p w14:paraId="69E804F3" w14:textId="7A734B35" w:rsidR="00362BF1" w:rsidRPr="00D152CF" w:rsidRDefault="00883B4F"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Poignées de portes intérieures ton carrosserie</w:t>
            </w:r>
          </w:p>
        </w:tc>
      </w:tr>
      <w:tr w:rsidR="00362BF1" w:rsidRPr="00D152CF" w14:paraId="61EFD175" w14:textId="77777777" w:rsidTr="00E83866">
        <w:trPr>
          <w:trHeight w:val="330"/>
        </w:trPr>
        <w:tc>
          <w:tcPr>
            <w:tcW w:w="8776" w:type="dxa"/>
            <w:tcBorders>
              <w:top w:val="nil"/>
              <w:left w:val="nil"/>
              <w:bottom w:val="nil"/>
              <w:right w:val="nil"/>
            </w:tcBorders>
            <w:shd w:val="clear" w:color="000000" w:fill="FFFFFF"/>
            <w:noWrap/>
            <w:vAlign w:val="center"/>
            <w:hideMark/>
          </w:tcPr>
          <w:p w14:paraId="3E97D5BF" w14:textId="34191CC0" w:rsidR="00362BF1" w:rsidRPr="00D152CF" w:rsidRDefault="00362BF1" w:rsidP="00D152CF">
            <w:pPr>
              <w:widowControl w:val="0"/>
              <w:numPr>
                <w:ilvl w:val="0"/>
                <w:numId w:val="7"/>
              </w:numPr>
              <w:autoSpaceDE w:val="0"/>
              <w:autoSpaceDN w:val="0"/>
              <w:spacing w:after="0" w:line="240" w:lineRule="auto"/>
              <w:contextualSpacing/>
              <w:jc w:val="both"/>
              <w:rPr>
                <w:rFonts w:ascii="Tahoma" w:eastAsia="맑은 고딕" w:hAnsi="Tahoma" w:cs="Tahoma"/>
              </w:rPr>
            </w:pPr>
            <w:r w:rsidRPr="00D152CF">
              <w:rPr>
                <w:rFonts w:ascii="Tahoma" w:hAnsi="Tahoma"/>
              </w:rPr>
              <w:t>Tapis de sol</w:t>
            </w:r>
          </w:p>
        </w:tc>
      </w:tr>
      <w:tr w:rsidR="00362BF1" w:rsidRPr="00D152CF" w14:paraId="5C5B5134" w14:textId="77777777" w:rsidTr="00E83866">
        <w:trPr>
          <w:trHeight w:val="330"/>
        </w:trPr>
        <w:tc>
          <w:tcPr>
            <w:tcW w:w="8776" w:type="dxa"/>
            <w:tcBorders>
              <w:top w:val="nil"/>
              <w:left w:val="nil"/>
              <w:bottom w:val="nil"/>
              <w:right w:val="nil"/>
            </w:tcBorders>
            <w:shd w:val="clear" w:color="auto" w:fill="auto"/>
            <w:noWrap/>
            <w:vAlign w:val="center"/>
            <w:hideMark/>
          </w:tcPr>
          <w:p w14:paraId="484363E0" w14:textId="77777777" w:rsidR="00362BF1" w:rsidRPr="00D152CF" w:rsidRDefault="00362BF1" w:rsidP="00D152CF">
            <w:pPr>
              <w:spacing w:after="0" w:line="240" w:lineRule="auto"/>
              <w:contextualSpacing/>
              <w:rPr>
                <w:rFonts w:ascii="Tahoma" w:eastAsia="맑은 고딕" w:hAnsi="Tahoma" w:cs="Tahoma"/>
                <w:lang w:eastAsia="ko-KR"/>
              </w:rPr>
            </w:pPr>
          </w:p>
        </w:tc>
      </w:tr>
      <w:tr w:rsidR="00362BF1" w:rsidRPr="00D152CF" w14:paraId="62B05FE0" w14:textId="77777777" w:rsidTr="00E83866">
        <w:trPr>
          <w:trHeight w:val="330"/>
        </w:trPr>
        <w:tc>
          <w:tcPr>
            <w:tcW w:w="8776" w:type="dxa"/>
            <w:tcBorders>
              <w:top w:val="nil"/>
              <w:left w:val="nil"/>
              <w:bottom w:val="nil"/>
              <w:right w:val="nil"/>
            </w:tcBorders>
            <w:shd w:val="clear" w:color="000000" w:fill="FFFFFF"/>
            <w:noWrap/>
            <w:vAlign w:val="center"/>
            <w:hideMark/>
          </w:tcPr>
          <w:p w14:paraId="36472703" w14:textId="77777777" w:rsidR="00362BF1" w:rsidRPr="00D152CF" w:rsidRDefault="00362BF1" w:rsidP="00D152CF">
            <w:pPr>
              <w:spacing w:after="0" w:line="240" w:lineRule="auto"/>
              <w:contextualSpacing/>
              <w:rPr>
                <w:rFonts w:ascii="Tahoma" w:eastAsia="맑은 고딕" w:hAnsi="Tahoma" w:cs="Tahoma"/>
                <w:b/>
                <w:bCs/>
                <w:color w:val="000000"/>
              </w:rPr>
            </w:pPr>
            <w:r w:rsidRPr="00D152CF">
              <w:rPr>
                <w:rFonts w:ascii="Tahoma" w:hAnsi="Tahoma"/>
                <w:b/>
                <w:bCs/>
                <w:color w:val="000000"/>
              </w:rPr>
              <w:t>CONFORT</w:t>
            </w:r>
          </w:p>
        </w:tc>
      </w:tr>
      <w:tr w:rsidR="00362BF1" w:rsidRPr="00D152CF" w14:paraId="7534A5D6" w14:textId="77777777" w:rsidTr="00E83866">
        <w:trPr>
          <w:trHeight w:val="330"/>
        </w:trPr>
        <w:tc>
          <w:tcPr>
            <w:tcW w:w="8776" w:type="dxa"/>
            <w:tcBorders>
              <w:top w:val="nil"/>
              <w:left w:val="nil"/>
              <w:bottom w:val="nil"/>
              <w:right w:val="nil"/>
            </w:tcBorders>
            <w:shd w:val="clear" w:color="000000" w:fill="FFFFFF"/>
            <w:noWrap/>
            <w:vAlign w:val="center"/>
            <w:hideMark/>
          </w:tcPr>
          <w:p w14:paraId="235B00A6" w14:textId="7777777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Régulateur de vitesse électronique</w:t>
            </w:r>
          </w:p>
        </w:tc>
      </w:tr>
      <w:tr w:rsidR="00362BF1" w:rsidRPr="00D152CF" w14:paraId="27B8ECA2" w14:textId="77777777" w:rsidTr="00E83866">
        <w:trPr>
          <w:trHeight w:val="330"/>
        </w:trPr>
        <w:tc>
          <w:tcPr>
            <w:tcW w:w="8776" w:type="dxa"/>
            <w:tcBorders>
              <w:top w:val="nil"/>
              <w:left w:val="nil"/>
              <w:bottom w:val="nil"/>
              <w:right w:val="nil"/>
            </w:tcBorders>
            <w:shd w:val="clear" w:color="000000" w:fill="FFFFFF"/>
            <w:noWrap/>
            <w:vAlign w:val="center"/>
            <w:hideMark/>
          </w:tcPr>
          <w:p w14:paraId="7FCAF228" w14:textId="6EC621B2"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Dégivrage des essuie-glaces de pare-brise</w:t>
            </w:r>
          </w:p>
        </w:tc>
      </w:tr>
      <w:tr w:rsidR="00362BF1" w:rsidRPr="00D152CF" w14:paraId="406A76AB" w14:textId="77777777" w:rsidTr="00E83866">
        <w:trPr>
          <w:trHeight w:val="330"/>
        </w:trPr>
        <w:tc>
          <w:tcPr>
            <w:tcW w:w="8776" w:type="dxa"/>
            <w:tcBorders>
              <w:top w:val="nil"/>
              <w:left w:val="nil"/>
              <w:bottom w:val="nil"/>
              <w:right w:val="nil"/>
            </w:tcBorders>
            <w:shd w:val="clear" w:color="000000" w:fill="FFFFFF"/>
            <w:noWrap/>
            <w:vAlign w:val="center"/>
            <w:hideMark/>
          </w:tcPr>
          <w:p w14:paraId="7C5ABF51" w14:textId="3317D84E"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Rétroviseur intérieur électrochromique</w:t>
            </w:r>
          </w:p>
        </w:tc>
      </w:tr>
      <w:tr w:rsidR="00362BF1" w:rsidRPr="00D152CF" w14:paraId="656BC350" w14:textId="77777777" w:rsidTr="00E83866">
        <w:trPr>
          <w:trHeight w:val="330"/>
        </w:trPr>
        <w:tc>
          <w:tcPr>
            <w:tcW w:w="8776" w:type="dxa"/>
            <w:tcBorders>
              <w:top w:val="nil"/>
              <w:left w:val="nil"/>
              <w:bottom w:val="nil"/>
              <w:right w:val="nil"/>
            </w:tcBorders>
            <w:shd w:val="clear" w:color="000000" w:fill="FFFFFF"/>
            <w:vAlign w:val="center"/>
            <w:hideMark/>
          </w:tcPr>
          <w:p w14:paraId="4F575BDB" w14:textId="6B390F1E"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 xml:space="preserve">Réglage électrique de l’assiette des phares </w:t>
            </w:r>
          </w:p>
        </w:tc>
      </w:tr>
      <w:tr w:rsidR="00362BF1" w:rsidRPr="00D152CF" w14:paraId="52DC6DF3" w14:textId="77777777" w:rsidTr="00E83866">
        <w:trPr>
          <w:trHeight w:val="330"/>
        </w:trPr>
        <w:tc>
          <w:tcPr>
            <w:tcW w:w="8776" w:type="dxa"/>
            <w:tcBorders>
              <w:top w:val="nil"/>
              <w:left w:val="nil"/>
              <w:bottom w:val="nil"/>
              <w:right w:val="nil"/>
            </w:tcBorders>
            <w:shd w:val="clear" w:color="000000" w:fill="FFFFFF"/>
            <w:noWrap/>
            <w:vAlign w:val="center"/>
            <w:hideMark/>
          </w:tcPr>
          <w:p w14:paraId="7230BD56" w14:textId="3842AE7C"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 xml:space="preserve">Allumage automatique des feux et </w:t>
            </w:r>
            <w:r w:rsidR="00D152CF" w:rsidRPr="00D152CF">
              <w:rPr>
                <w:rFonts w:ascii="Tahoma" w:hAnsi="Tahoma"/>
                <w:color w:val="000000"/>
              </w:rPr>
              <w:t>essuie-glaces</w:t>
            </w:r>
            <w:r w:rsidRPr="00D152CF">
              <w:rPr>
                <w:rFonts w:ascii="Tahoma" w:hAnsi="Tahoma"/>
                <w:color w:val="000000"/>
              </w:rPr>
              <w:t xml:space="preserve"> à détecteur de pluie</w:t>
            </w:r>
          </w:p>
        </w:tc>
      </w:tr>
      <w:tr w:rsidR="00362BF1" w:rsidRPr="00D152CF" w14:paraId="69CAA2E1" w14:textId="77777777" w:rsidTr="00E83866">
        <w:trPr>
          <w:trHeight w:val="330"/>
        </w:trPr>
        <w:tc>
          <w:tcPr>
            <w:tcW w:w="8776" w:type="dxa"/>
            <w:tcBorders>
              <w:top w:val="nil"/>
              <w:left w:val="nil"/>
              <w:bottom w:val="nil"/>
              <w:right w:val="nil"/>
            </w:tcBorders>
            <w:shd w:val="clear" w:color="000000" w:fill="FFFFFF"/>
            <w:vAlign w:val="center"/>
            <w:hideMark/>
          </w:tcPr>
          <w:p w14:paraId="6D72D7B8" w14:textId="1C52B99A" w:rsidR="00362BF1" w:rsidRPr="00D152CF" w:rsidRDefault="00A675A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Rétroviseurs extérieurs de portes chauffants, rabattables et réglables électriquement</w:t>
            </w:r>
          </w:p>
        </w:tc>
      </w:tr>
      <w:tr w:rsidR="00362BF1" w:rsidRPr="00D152CF" w14:paraId="70742E53" w14:textId="77777777" w:rsidTr="00E83866">
        <w:trPr>
          <w:trHeight w:val="330"/>
        </w:trPr>
        <w:tc>
          <w:tcPr>
            <w:tcW w:w="8776" w:type="dxa"/>
            <w:tcBorders>
              <w:top w:val="nil"/>
              <w:left w:val="nil"/>
              <w:bottom w:val="nil"/>
              <w:right w:val="nil"/>
            </w:tcBorders>
            <w:shd w:val="clear" w:color="000000" w:fill="FFFFFF"/>
            <w:noWrap/>
            <w:vAlign w:val="center"/>
            <w:hideMark/>
          </w:tcPr>
          <w:p w14:paraId="1DD78774" w14:textId="4135C0B5"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Pare-brise athermique</w:t>
            </w:r>
          </w:p>
        </w:tc>
      </w:tr>
      <w:tr w:rsidR="00362BF1" w:rsidRPr="00D152CF" w14:paraId="1D4E80FF" w14:textId="77777777" w:rsidTr="00E83866">
        <w:trPr>
          <w:trHeight w:val="330"/>
        </w:trPr>
        <w:tc>
          <w:tcPr>
            <w:tcW w:w="8776" w:type="dxa"/>
            <w:tcBorders>
              <w:top w:val="nil"/>
              <w:left w:val="nil"/>
              <w:bottom w:val="nil"/>
              <w:right w:val="nil"/>
            </w:tcBorders>
            <w:shd w:val="clear" w:color="000000" w:fill="FFFFFF"/>
            <w:noWrap/>
            <w:vAlign w:val="center"/>
            <w:hideMark/>
          </w:tcPr>
          <w:p w14:paraId="34222768" w14:textId="238AE31F"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Vitres de portes avant et arrière teintées</w:t>
            </w:r>
          </w:p>
        </w:tc>
      </w:tr>
      <w:tr w:rsidR="00362BF1" w:rsidRPr="00D152CF" w14:paraId="0642E01C" w14:textId="77777777" w:rsidTr="00E83866">
        <w:trPr>
          <w:trHeight w:val="330"/>
        </w:trPr>
        <w:tc>
          <w:tcPr>
            <w:tcW w:w="8776" w:type="dxa"/>
            <w:tcBorders>
              <w:top w:val="nil"/>
              <w:left w:val="nil"/>
              <w:bottom w:val="nil"/>
              <w:right w:val="nil"/>
            </w:tcBorders>
            <w:shd w:val="clear" w:color="000000" w:fill="FFFFFF"/>
            <w:noWrap/>
            <w:vAlign w:val="center"/>
            <w:hideMark/>
          </w:tcPr>
          <w:p w14:paraId="67B783A9" w14:textId="7777777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Lève-vitres avec fonction antipincement</w:t>
            </w:r>
          </w:p>
        </w:tc>
      </w:tr>
      <w:tr w:rsidR="00362BF1" w:rsidRPr="00D152CF" w14:paraId="5E36CB4F" w14:textId="77777777" w:rsidTr="00E83866">
        <w:trPr>
          <w:trHeight w:val="330"/>
        </w:trPr>
        <w:tc>
          <w:tcPr>
            <w:tcW w:w="8776" w:type="dxa"/>
            <w:tcBorders>
              <w:top w:val="nil"/>
              <w:left w:val="nil"/>
              <w:bottom w:val="nil"/>
              <w:right w:val="nil"/>
            </w:tcBorders>
            <w:shd w:val="clear" w:color="000000" w:fill="FFFFFF"/>
            <w:noWrap/>
            <w:vAlign w:val="center"/>
            <w:hideMark/>
          </w:tcPr>
          <w:p w14:paraId="4E9C535C" w14:textId="28B8EDC8"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Commande de clignotants à impulsion</w:t>
            </w:r>
          </w:p>
        </w:tc>
      </w:tr>
      <w:tr w:rsidR="00362BF1" w:rsidRPr="00D152CF" w14:paraId="01039CF4" w14:textId="77777777" w:rsidTr="00E83866">
        <w:trPr>
          <w:trHeight w:val="330"/>
        </w:trPr>
        <w:tc>
          <w:tcPr>
            <w:tcW w:w="8776" w:type="dxa"/>
            <w:tcBorders>
              <w:top w:val="nil"/>
              <w:left w:val="nil"/>
              <w:bottom w:val="nil"/>
              <w:right w:val="nil"/>
            </w:tcBorders>
            <w:shd w:val="clear" w:color="000000" w:fill="FFFFFF"/>
            <w:vAlign w:val="center"/>
            <w:hideMark/>
          </w:tcPr>
          <w:p w14:paraId="77227C33" w14:textId="446C77DB"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Clé repliable avec déverrouillage à distance</w:t>
            </w:r>
          </w:p>
        </w:tc>
      </w:tr>
      <w:tr w:rsidR="00362BF1" w:rsidRPr="00D152CF" w14:paraId="251F0B70" w14:textId="77777777" w:rsidTr="00E83866">
        <w:trPr>
          <w:trHeight w:val="330"/>
        </w:trPr>
        <w:tc>
          <w:tcPr>
            <w:tcW w:w="8776" w:type="dxa"/>
            <w:tcBorders>
              <w:top w:val="nil"/>
              <w:left w:val="nil"/>
              <w:bottom w:val="nil"/>
              <w:right w:val="nil"/>
            </w:tcBorders>
            <w:shd w:val="clear" w:color="000000" w:fill="FFFFFF"/>
            <w:vAlign w:val="center"/>
            <w:hideMark/>
          </w:tcPr>
          <w:p w14:paraId="02A8E9D4" w14:textId="7777777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 xml:space="preserve">Fente de clé de contact éclairée </w:t>
            </w:r>
          </w:p>
        </w:tc>
      </w:tr>
      <w:tr w:rsidR="00362BF1" w:rsidRPr="00D152CF" w14:paraId="1C7A304D" w14:textId="77777777" w:rsidTr="00E83866">
        <w:trPr>
          <w:trHeight w:val="330"/>
        </w:trPr>
        <w:tc>
          <w:tcPr>
            <w:tcW w:w="8776" w:type="dxa"/>
            <w:tcBorders>
              <w:top w:val="nil"/>
              <w:left w:val="nil"/>
              <w:bottom w:val="nil"/>
              <w:right w:val="nil"/>
            </w:tcBorders>
            <w:shd w:val="clear" w:color="000000" w:fill="FFFFFF"/>
            <w:vAlign w:val="center"/>
            <w:hideMark/>
          </w:tcPr>
          <w:p w14:paraId="3306871D" w14:textId="103EDEAF"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Combiné d’instruments Supervision avec ordinateur de bord à écran TFT-LCD couleur 7’’</w:t>
            </w:r>
          </w:p>
        </w:tc>
      </w:tr>
      <w:tr w:rsidR="00362BF1" w:rsidRPr="00D152CF" w14:paraId="70BF6F53" w14:textId="77777777" w:rsidTr="00E83866">
        <w:trPr>
          <w:trHeight w:val="330"/>
        </w:trPr>
        <w:tc>
          <w:tcPr>
            <w:tcW w:w="8776" w:type="dxa"/>
            <w:tcBorders>
              <w:top w:val="nil"/>
              <w:left w:val="nil"/>
              <w:bottom w:val="nil"/>
              <w:right w:val="nil"/>
            </w:tcBorders>
            <w:shd w:val="clear" w:color="000000" w:fill="FFFFFF"/>
            <w:vAlign w:val="center"/>
            <w:hideMark/>
          </w:tcPr>
          <w:p w14:paraId="169BC41E" w14:textId="7777777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Combiné d’instruments Segment avec ordinateur de bord à écran TFT-LCD monochrome 3,5’’</w:t>
            </w:r>
          </w:p>
        </w:tc>
      </w:tr>
      <w:tr w:rsidR="00362BF1" w:rsidRPr="00D152CF" w14:paraId="662F3C38" w14:textId="77777777" w:rsidTr="00E83866">
        <w:trPr>
          <w:trHeight w:val="330"/>
        </w:trPr>
        <w:tc>
          <w:tcPr>
            <w:tcW w:w="8776" w:type="dxa"/>
            <w:tcBorders>
              <w:top w:val="nil"/>
              <w:left w:val="nil"/>
              <w:bottom w:val="nil"/>
              <w:right w:val="nil"/>
            </w:tcBorders>
            <w:shd w:val="clear" w:color="000000" w:fill="FFFFFF"/>
            <w:noWrap/>
            <w:vAlign w:val="center"/>
            <w:hideMark/>
          </w:tcPr>
          <w:p w14:paraId="7B1EC317" w14:textId="7777777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 xml:space="preserve">Système audio 2 DIN avec fonction MP3 </w:t>
            </w:r>
          </w:p>
        </w:tc>
      </w:tr>
      <w:tr w:rsidR="00362BF1" w:rsidRPr="00D152CF" w14:paraId="7A02207B" w14:textId="77777777" w:rsidTr="00E83866">
        <w:trPr>
          <w:trHeight w:val="330"/>
        </w:trPr>
        <w:tc>
          <w:tcPr>
            <w:tcW w:w="8776" w:type="dxa"/>
            <w:tcBorders>
              <w:top w:val="nil"/>
              <w:left w:val="nil"/>
              <w:bottom w:val="nil"/>
              <w:right w:val="nil"/>
            </w:tcBorders>
            <w:shd w:val="clear" w:color="000000" w:fill="FFFFFF"/>
            <w:noWrap/>
            <w:vAlign w:val="center"/>
            <w:hideMark/>
          </w:tcPr>
          <w:p w14:paraId="3D261BB7" w14:textId="7777777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Système audio intelligent type SD 8’’ avec caméra de recul</w:t>
            </w:r>
          </w:p>
        </w:tc>
      </w:tr>
      <w:tr w:rsidR="00362BF1" w:rsidRPr="00D152CF" w14:paraId="5C5E760A" w14:textId="77777777" w:rsidTr="00E83866">
        <w:trPr>
          <w:trHeight w:val="330"/>
        </w:trPr>
        <w:tc>
          <w:tcPr>
            <w:tcW w:w="8776" w:type="dxa"/>
            <w:tcBorders>
              <w:top w:val="nil"/>
              <w:left w:val="nil"/>
              <w:bottom w:val="nil"/>
              <w:right w:val="nil"/>
            </w:tcBorders>
            <w:shd w:val="clear" w:color="000000" w:fill="FFFFFF"/>
            <w:noWrap/>
            <w:vAlign w:val="center"/>
            <w:hideMark/>
          </w:tcPr>
          <w:p w14:paraId="3EA50931" w14:textId="32A82D30"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Système de navigation type HD 9,2’’ avec caméra de recul (UE uniquement)</w:t>
            </w:r>
          </w:p>
        </w:tc>
      </w:tr>
      <w:tr w:rsidR="00362BF1" w:rsidRPr="00D152CF" w14:paraId="5FBF7883" w14:textId="77777777" w:rsidTr="00E83866">
        <w:trPr>
          <w:trHeight w:val="330"/>
        </w:trPr>
        <w:tc>
          <w:tcPr>
            <w:tcW w:w="8776" w:type="dxa"/>
            <w:tcBorders>
              <w:top w:val="nil"/>
              <w:left w:val="nil"/>
              <w:bottom w:val="nil"/>
              <w:right w:val="nil"/>
            </w:tcBorders>
            <w:shd w:val="clear" w:color="000000" w:fill="FFFFFF"/>
            <w:noWrap/>
            <w:vAlign w:val="center"/>
            <w:hideMark/>
          </w:tcPr>
          <w:p w14:paraId="2EE34449" w14:textId="29D5E253" w:rsidR="00362BF1" w:rsidRPr="00D152CF" w:rsidRDefault="00E35E1A"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Système d’aide au stationnement avec vue aérienne 3D à 360 degrés</w:t>
            </w:r>
          </w:p>
        </w:tc>
      </w:tr>
      <w:tr w:rsidR="00362BF1" w:rsidRPr="00D152CF" w14:paraId="5CA86BA3" w14:textId="77777777" w:rsidTr="00E83866">
        <w:trPr>
          <w:trHeight w:val="330"/>
        </w:trPr>
        <w:tc>
          <w:tcPr>
            <w:tcW w:w="8776" w:type="dxa"/>
            <w:tcBorders>
              <w:top w:val="nil"/>
              <w:left w:val="nil"/>
              <w:bottom w:val="nil"/>
              <w:right w:val="nil"/>
            </w:tcBorders>
            <w:shd w:val="clear" w:color="000000" w:fill="FFFFFF"/>
            <w:noWrap/>
            <w:vAlign w:val="center"/>
            <w:hideMark/>
          </w:tcPr>
          <w:p w14:paraId="4F7F2B2E" w14:textId="1C9CAEE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Quatre/six haut-parleurs</w:t>
            </w:r>
          </w:p>
        </w:tc>
      </w:tr>
      <w:tr w:rsidR="00362BF1" w:rsidRPr="00D152CF" w14:paraId="6BFFDD06" w14:textId="77777777" w:rsidTr="00E83866">
        <w:trPr>
          <w:trHeight w:val="330"/>
        </w:trPr>
        <w:tc>
          <w:tcPr>
            <w:tcW w:w="8776" w:type="dxa"/>
            <w:tcBorders>
              <w:top w:val="nil"/>
              <w:left w:val="nil"/>
              <w:bottom w:val="nil"/>
              <w:right w:val="nil"/>
            </w:tcBorders>
            <w:shd w:val="clear" w:color="000000" w:fill="FFFFFF"/>
            <w:noWrap/>
            <w:vAlign w:val="center"/>
            <w:hideMark/>
          </w:tcPr>
          <w:p w14:paraId="44362395" w14:textId="7777777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Prise USB et AUX</w:t>
            </w:r>
          </w:p>
        </w:tc>
      </w:tr>
      <w:tr w:rsidR="00362BF1" w:rsidRPr="00D152CF" w14:paraId="11AA932F" w14:textId="77777777" w:rsidTr="00E83866">
        <w:trPr>
          <w:trHeight w:val="330"/>
        </w:trPr>
        <w:tc>
          <w:tcPr>
            <w:tcW w:w="8776" w:type="dxa"/>
            <w:tcBorders>
              <w:top w:val="nil"/>
              <w:left w:val="nil"/>
              <w:bottom w:val="nil"/>
              <w:right w:val="nil"/>
            </w:tcBorders>
            <w:shd w:val="clear" w:color="000000" w:fill="FFFFFF"/>
            <w:vAlign w:val="center"/>
            <w:hideMark/>
          </w:tcPr>
          <w:p w14:paraId="51CF1D79" w14:textId="77777777"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Fonction mains-libres Bluetooth</w:t>
            </w:r>
          </w:p>
        </w:tc>
      </w:tr>
      <w:tr w:rsidR="00362BF1" w:rsidRPr="00D152CF" w14:paraId="5DC4D80D" w14:textId="77777777" w:rsidTr="00E83866">
        <w:trPr>
          <w:trHeight w:val="330"/>
        </w:trPr>
        <w:tc>
          <w:tcPr>
            <w:tcW w:w="8776" w:type="dxa"/>
            <w:tcBorders>
              <w:top w:val="nil"/>
              <w:left w:val="nil"/>
              <w:bottom w:val="nil"/>
              <w:right w:val="nil"/>
            </w:tcBorders>
            <w:shd w:val="clear" w:color="000000" w:fill="FFFFFF"/>
            <w:noWrap/>
            <w:vAlign w:val="center"/>
            <w:hideMark/>
          </w:tcPr>
          <w:p w14:paraId="57DD3EF3" w14:textId="0C6E779A"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Commandes audio au volant</w:t>
            </w:r>
          </w:p>
        </w:tc>
      </w:tr>
      <w:tr w:rsidR="00362BF1" w:rsidRPr="00D152CF" w14:paraId="401A5418" w14:textId="77777777" w:rsidTr="00E83866">
        <w:trPr>
          <w:trHeight w:val="330"/>
        </w:trPr>
        <w:tc>
          <w:tcPr>
            <w:tcW w:w="8776" w:type="dxa"/>
            <w:tcBorders>
              <w:top w:val="nil"/>
              <w:left w:val="nil"/>
              <w:bottom w:val="nil"/>
              <w:right w:val="nil"/>
            </w:tcBorders>
            <w:shd w:val="clear" w:color="000000" w:fill="FFFFFF"/>
            <w:noWrap/>
            <w:vAlign w:val="center"/>
            <w:hideMark/>
          </w:tcPr>
          <w:p w14:paraId="63A15A84" w14:textId="37F92251" w:rsidR="00362BF1" w:rsidRPr="00D152CF" w:rsidRDefault="00E35E1A"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Connectivité - Apple CarPlay et Google Android Auto</w:t>
            </w:r>
          </w:p>
        </w:tc>
      </w:tr>
      <w:tr w:rsidR="00362BF1" w:rsidRPr="00D152CF" w14:paraId="4EEBDDD3" w14:textId="77777777" w:rsidTr="00E83866">
        <w:trPr>
          <w:trHeight w:val="330"/>
        </w:trPr>
        <w:tc>
          <w:tcPr>
            <w:tcW w:w="8776" w:type="dxa"/>
            <w:tcBorders>
              <w:top w:val="nil"/>
              <w:left w:val="nil"/>
              <w:bottom w:val="nil"/>
              <w:right w:val="nil"/>
            </w:tcBorders>
            <w:shd w:val="clear" w:color="000000" w:fill="FFFFFF"/>
            <w:noWrap/>
            <w:vAlign w:val="center"/>
            <w:hideMark/>
          </w:tcPr>
          <w:p w14:paraId="4D18E3E6" w14:textId="1B72C26B"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 xml:space="preserve">Aide au stationnement avant et arrière  </w:t>
            </w:r>
          </w:p>
        </w:tc>
      </w:tr>
      <w:tr w:rsidR="00362BF1" w:rsidRPr="00D152CF" w14:paraId="0EECC1E8" w14:textId="77777777" w:rsidTr="00E83866">
        <w:trPr>
          <w:trHeight w:val="330"/>
        </w:trPr>
        <w:tc>
          <w:tcPr>
            <w:tcW w:w="8776" w:type="dxa"/>
            <w:tcBorders>
              <w:top w:val="nil"/>
              <w:left w:val="nil"/>
              <w:bottom w:val="nil"/>
              <w:right w:val="nil"/>
            </w:tcBorders>
            <w:shd w:val="clear" w:color="000000" w:fill="FFFFFF"/>
            <w:noWrap/>
            <w:vAlign w:val="center"/>
          </w:tcPr>
          <w:p w14:paraId="49A9B760" w14:textId="1C9932FA" w:rsidR="00362BF1" w:rsidRPr="00D152CF" w:rsidRDefault="00362BF1" w:rsidP="00D152CF">
            <w:pPr>
              <w:widowControl w:val="0"/>
              <w:autoSpaceDE w:val="0"/>
              <w:autoSpaceDN w:val="0"/>
              <w:spacing w:after="0" w:line="240" w:lineRule="auto"/>
              <w:contextualSpacing/>
              <w:jc w:val="both"/>
              <w:rPr>
                <w:rFonts w:ascii="Tahoma" w:eastAsia="맑은 고딕" w:hAnsi="Tahoma" w:cs="Tahoma"/>
                <w:color w:val="000000"/>
                <w:lang w:eastAsia="ko-KR"/>
              </w:rPr>
            </w:pPr>
          </w:p>
        </w:tc>
      </w:tr>
      <w:tr w:rsidR="00362BF1" w:rsidRPr="00D152CF" w14:paraId="0B4427B1" w14:textId="77777777" w:rsidTr="00E83866">
        <w:trPr>
          <w:trHeight w:val="330"/>
        </w:trPr>
        <w:tc>
          <w:tcPr>
            <w:tcW w:w="8776" w:type="dxa"/>
            <w:tcBorders>
              <w:top w:val="nil"/>
              <w:left w:val="nil"/>
              <w:bottom w:val="nil"/>
              <w:right w:val="nil"/>
            </w:tcBorders>
            <w:shd w:val="clear" w:color="000000" w:fill="FFFFFF"/>
            <w:noWrap/>
            <w:vAlign w:val="center"/>
            <w:hideMark/>
          </w:tcPr>
          <w:p w14:paraId="2BD7A791" w14:textId="5C7A4D7D"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Clé intelligente double pour commander la fermeture des vitres et le verrouillage automatique</w:t>
            </w:r>
          </w:p>
        </w:tc>
      </w:tr>
      <w:tr w:rsidR="00362BF1" w:rsidRPr="00D152CF" w14:paraId="0D535649" w14:textId="77777777" w:rsidTr="00E83866">
        <w:trPr>
          <w:trHeight w:val="330"/>
        </w:trPr>
        <w:tc>
          <w:tcPr>
            <w:tcW w:w="8776" w:type="dxa"/>
            <w:tcBorders>
              <w:top w:val="nil"/>
              <w:left w:val="nil"/>
              <w:bottom w:val="nil"/>
              <w:right w:val="nil"/>
            </w:tcBorders>
            <w:shd w:val="clear" w:color="000000" w:fill="FFFFFF"/>
            <w:noWrap/>
            <w:vAlign w:val="center"/>
            <w:hideMark/>
          </w:tcPr>
          <w:p w14:paraId="50B365C0" w14:textId="11C35193"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 xml:space="preserve">Prise d’alimentation 12 V dans le couvre-bagage </w:t>
            </w:r>
          </w:p>
        </w:tc>
      </w:tr>
      <w:tr w:rsidR="00362BF1" w:rsidRPr="00D152CF" w14:paraId="1F4EBE20" w14:textId="77777777" w:rsidTr="00E83866">
        <w:trPr>
          <w:trHeight w:val="330"/>
        </w:trPr>
        <w:tc>
          <w:tcPr>
            <w:tcW w:w="8776" w:type="dxa"/>
            <w:tcBorders>
              <w:top w:val="nil"/>
              <w:left w:val="nil"/>
              <w:bottom w:val="nil"/>
              <w:right w:val="nil"/>
            </w:tcBorders>
            <w:shd w:val="clear" w:color="000000" w:fill="FFFFFF"/>
            <w:noWrap/>
            <w:vAlign w:val="center"/>
            <w:hideMark/>
          </w:tcPr>
          <w:p w14:paraId="5121F8B3" w14:textId="0D1D2482" w:rsidR="00362BF1" w:rsidRPr="00D152CF" w:rsidRDefault="00362BF1" w:rsidP="00D152CF">
            <w:pPr>
              <w:widowControl w:val="0"/>
              <w:numPr>
                <w:ilvl w:val="0"/>
                <w:numId w:val="8"/>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Crochets d’arrimage</w:t>
            </w:r>
          </w:p>
        </w:tc>
      </w:tr>
      <w:tr w:rsidR="00362BF1" w:rsidRPr="00D152CF" w14:paraId="04E5CB06" w14:textId="77777777" w:rsidTr="00E83866">
        <w:trPr>
          <w:trHeight w:val="330"/>
        </w:trPr>
        <w:tc>
          <w:tcPr>
            <w:tcW w:w="8776" w:type="dxa"/>
            <w:tcBorders>
              <w:top w:val="nil"/>
              <w:left w:val="nil"/>
              <w:bottom w:val="nil"/>
              <w:right w:val="nil"/>
            </w:tcBorders>
            <w:shd w:val="clear" w:color="auto" w:fill="auto"/>
            <w:noWrap/>
            <w:vAlign w:val="center"/>
            <w:hideMark/>
          </w:tcPr>
          <w:p w14:paraId="2AE095F6" w14:textId="77777777" w:rsidR="00362BF1" w:rsidRPr="00D152CF" w:rsidRDefault="00362BF1" w:rsidP="00D152CF">
            <w:pPr>
              <w:spacing w:after="0" w:line="240" w:lineRule="auto"/>
              <w:contextualSpacing/>
              <w:rPr>
                <w:rFonts w:ascii="Tahoma" w:eastAsia="맑은 고딕" w:hAnsi="Tahoma" w:cs="Tahoma"/>
                <w:color w:val="000000"/>
                <w:lang w:eastAsia="ko-KR"/>
              </w:rPr>
            </w:pPr>
          </w:p>
        </w:tc>
      </w:tr>
      <w:tr w:rsidR="00362BF1" w:rsidRPr="00D152CF" w14:paraId="670CA2BA" w14:textId="77777777" w:rsidTr="00E83866">
        <w:trPr>
          <w:trHeight w:val="330"/>
        </w:trPr>
        <w:tc>
          <w:tcPr>
            <w:tcW w:w="8776" w:type="dxa"/>
            <w:tcBorders>
              <w:top w:val="nil"/>
              <w:left w:val="nil"/>
              <w:bottom w:val="nil"/>
              <w:right w:val="nil"/>
            </w:tcBorders>
            <w:shd w:val="clear" w:color="000000" w:fill="FFFFFF"/>
            <w:noWrap/>
            <w:vAlign w:val="center"/>
            <w:hideMark/>
          </w:tcPr>
          <w:p w14:paraId="7EAA51AF" w14:textId="77777777" w:rsidR="00362BF1" w:rsidRPr="00D152CF" w:rsidRDefault="00362BF1" w:rsidP="00D152CF">
            <w:pPr>
              <w:spacing w:after="0" w:line="240" w:lineRule="auto"/>
              <w:contextualSpacing/>
              <w:rPr>
                <w:rFonts w:ascii="Tahoma" w:eastAsia="맑은 고딕" w:hAnsi="Tahoma" w:cs="Tahoma"/>
                <w:b/>
                <w:bCs/>
                <w:color w:val="000000"/>
              </w:rPr>
            </w:pPr>
            <w:r w:rsidRPr="00D152CF">
              <w:rPr>
                <w:rFonts w:ascii="Tahoma" w:hAnsi="Tahoma"/>
                <w:b/>
                <w:bCs/>
                <w:color w:val="000000"/>
              </w:rPr>
              <w:t>SÉCURITÉ</w:t>
            </w:r>
          </w:p>
        </w:tc>
      </w:tr>
      <w:tr w:rsidR="00362BF1" w:rsidRPr="00D152CF" w14:paraId="2485F3E6" w14:textId="77777777" w:rsidTr="00E83866">
        <w:trPr>
          <w:trHeight w:val="330"/>
        </w:trPr>
        <w:tc>
          <w:tcPr>
            <w:tcW w:w="8776" w:type="dxa"/>
            <w:tcBorders>
              <w:top w:val="nil"/>
              <w:left w:val="nil"/>
              <w:bottom w:val="nil"/>
              <w:right w:val="nil"/>
            </w:tcBorders>
            <w:shd w:val="clear" w:color="000000" w:fill="FFFFFF"/>
            <w:noWrap/>
            <w:vAlign w:val="center"/>
            <w:hideMark/>
          </w:tcPr>
          <w:p w14:paraId="6ACBB905" w14:textId="6FBF935F"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Système de détection des angles morts</w:t>
            </w:r>
          </w:p>
        </w:tc>
      </w:tr>
      <w:tr w:rsidR="00362BF1" w:rsidRPr="00D152CF" w14:paraId="5A816A70" w14:textId="77777777" w:rsidTr="00E83866">
        <w:trPr>
          <w:trHeight w:val="330"/>
        </w:trPr>
        <w:tc>
          <w:tcPr>
            <w:tcW w:w="8776" w:type="dxa"/>
            <w:tcBorders>
              <w:top w:val="nil"/>
              <w:left w:val="nil"/>
              <w:bottom w:val="nil"/>
              <w:right w:val="nil"/>
            </w:tcBorders>
            <w:shd w:val="clear" w:color="000000" w:fill="FFFFFF"/>
            <w:noWrap/>
            <w:vAlign w:val="center"/>
            <w:hideMark/>
          </w:tcPr>
          <w:p w14:paraId="41EA746E" w14:textId="772341FD"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Système d’alerte de circulation transversale arrière</w:t>
            </w:r>
          </w:p>
        </w:tc>
      </w:tr>
      <w:tr w:rsidR="00362BF1" w:rsidRPr="00D152CF" w14:paraId="0EF9BC40" w14:textId="77777777" w:rsidTr="00E83866">
        <w:trPr>
          <w:trHeight w:val="330"/>
        </w:trPr>
        <w:tc>
          <w:tcPr>
            <w:tcW w:w="8776" w:type="dxa"/>
            <w:tcBorders>
              <w:top w:val="nil"/>
              <w:left w:val="nil"/>
              <w:bottom w:val="nil"/>
              <w:right w:val="nil"/>
            </w:tcBorders>
            <w:shd w:val="clear" w:color="000000" w:fill="FFFFFF"/>
            <w:noWrap/>
            <w:vAlign w:val="center"/>
            <w:hideMark/>
          </w:tcPr>
          <w:p w14:paraId="31DD39A8" w14:textId="63136E83"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Aide au maintien dans la file</w:t>
            </w:r>
          </w:p>
        </w:tc>
      </w:tr>
      <w:tr w:rsidR="00362BF1" w:rsidRPr="00D152CF" w14:paraId="255DC36B" w14:textId="77777777" w:rsidTr="00E83866">
        <w:trPr>
          <w:trHeight w:val="330"/>
        </w:trPr>
        <w:tc>
          <w:tcPr>
            <w:tcW w:w="8776" w:type="dxa"/>
            <w:tcBorders>
              <w:top w:val="nil"/>
              <w:left w:val="nil"/>
              <w:bottom w:val="nil"/>
              <w:right w:val="nil"/>
            </w:tcBorders>
            <w:shd w:val="clear" w:color="000000" w:fill="FFFFFF"/>
            <w:noWrap/>
            <w:vAlign w:val="center"/>
            <w:hideMark/>
          </w:tcPr>
          <w:p w14:paraId="1DB78B0A" w14:textId="77777777"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Structure en acier haute résistance</w:t>
            </w:r>
          </w:p>
        </w:tc>
      </w:tr>
      <w:tr w:rsidR="00362BF1" w:rsidRPr="00D152CF" w14:paraId="49519D9A" w14:textId="77777777" w:rsidTr="00E83866">
        <w:trPr>
          <w:trHeight w:val="330"/>
        </w:trPr>
        <w:tc>
          <w:tcPr>
            <w:tcW w:w="8776" w:type="dxa"/>
            <w:tcBorders>
              <w:top w:val="nil"/>
              <w:left w:val="nil"/>
              <w:bottom w:val="nil"/>
              <w:right w:val="nil"/>
            </w:tcBorders>
            <w:shd w:val="clear" w:color="000000" w:fill="FFFFFF"/>
            <w:vAlign w:val="center"/>
            <w:hideMark/>
          </w:tcPr>
          <w:p w14:paraId="191EAFF9" w14:textId="77777777"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Châssis séparé ultra rigide pour une robustesse accrue et des niveaux bruits et vibrations réduits</w:t>
            </w:r>
          </w:p>
        </w:tc>
      </w:tr>
      <w:tr w:rsidR="00362BF1" w:rsidRPr="00D152CF" w14:paraId="411E51CC" w14:textId="77777777" w:rsidTr="00E83866">
        <w:trPr>
          <w:trHeight w:val="330"/>
        </w:trPr>
        <w:tc>
          <w:tcPr>
            <w:tcW w:w="8776" w:type="dxa"/>
            <w:tcBorders>
              <w:top w:val="nil"/>
              <w:left w:val="nil"/>
              <w:bottom w:val="nil"/>
              <w:right w:val="nil"/>
            </w:tcBorders>
            <w:shd w:val="clear" w:color="000000" w:fill="FFFFFF"/>
            <w:vAlign w:val="center"/>
            <w:hideMark/>
          </w:tcPr>
          <w:p w14:paraId="5B17F4FC" w14:textId="77777777"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Barres de renfort latérales pour une protection optimale en cas de collisions latérales</w:t>
            </w:r>
          </w:p>
        </w:tc>
      </w:tr>
      <w:tr w:rsidR="00362BF1" w:rsidRPr="00D152CF" w14:paraId="62286E2A" w14:textId="77777777" w:rsidTr="00E83866">
        <w:trPr>
          <w:trHeight w:val="570"/>
        </w:trPr>
        <w:tc>
          <w:tcPr>
            <w:tcW w:w="8776" w:type="dxa"/>
            <w:tcBorders>
              <w:top w:val="nil"/>
              <w:left w:val="nil"/>
              <w:bottom w:val="nil"/>
              <w:right w:val="nil"/>
            </w:tcBorders>
            <w:shd w:val="clear" w:color="000000" w:fill="FFFFFF"/>
            <w:vAlign w:val="center"/>
            <w:hideMark/>
          </w:tcPr>
          <w:p w14:paraId="4334C850" w14:textId="6F861B6C"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Contrôle électronique de trajectoire avec antipatinage, système de contrôle de descente automatique, protection anti-retournement et allumage automatique des feux de détresse</w:t>
            </w:r>
          </w:p>
          <w:p w14:paraId="5AF590A9" w14:textId="10B8B020"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Système d’alerte de démarrage du véhicule en amont</w:t>
            </w:r>
          </w:p>
          <w:p w14:paraId="19BB76F1" w14:textId="18496D9B"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ABS et EBD avec freins arrière à disque</w:t>
            </w:r>
          </w:p>
          <w:p w14:paraId="47CEC355" w14:textId="2D4EF260"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Aide au freinage d’urgence</w:t>
            </w:r>
          </w:p>
        </w:tc>
      </w:tr>
      <w:tr w:rsidR="00362BF1" w:rsidRPr="00D152CF" w14:paraId="4A8205B0" w14:textId="77777777" w:rsidTr="00E83866">
        <w:trPr>
          <w:trHeight w:val="330"/>
        </w:trPr>
        <w:tc>
          <w:tcPr>
            <w:tcW w:w="8776" w:type="dxa"/>
            <w:tcBorders>
              <w:top w:val="nil"/>
              <w:left w:val="nil"/>
              <w:bottom w:val="nil"/>
              <w:right w:val="nil"/>
            </w:tcBorders>
            <w:shd w:val="clear" w:color="000000" w:fill="FFFFFF"/>
            <w:noWrap/>
            <w:vAlign w:val="center"/>
            <w:hideMark/>
          </w:tcPr>
          <w:p w14:paraId="44173CBD" w14:textId="462EC8E1"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Doubles airbags côtés conducteur et passager avant</w:t>
            </w:r>
          </w:p>
        </w:tc>
      </w:tr>
      <w:tr w:rsidR="00362BF1" w:rsidRPr="00D152CF" w14:paraId="023FF622" w14:textId="77777777" w:rsidTr="00E83866">
        <w:trPr>
          <w:trHeight w:val="330"/>
        </w:trPr>
        <w:tc>
          <w:tcPr>
            <w:tcW w:w="8776" w:type="dxa"/>
            <w:tcBorders>
              <w:top w:val="nil"/>
              <w:left w:val="nil"/>
              <w:bottom w:val="nil"/>
              <w:right w:val="nil"/>
            </w:tcBorders>
            <w:shd w:val="clear" w:color="000000" w:fill="FFFFFF"/>
            <w:noWrap/>
            <w:vAlign w:val="center"/>
            <w:hideMark/>
          </w:tcPr>
          <w:p w14:paraId="79210168" w14:textId="0BDD3383"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Airbags latéraux côtés conducteur et passager avant</w:t>
            </w:r>
          </w:p>
        </w:tc>
      </w:tr>
      <w:tr w:rsidR="00362BF1" w:rsidRPr="00D152CF" w14:paraId="1E02A004" w14:textId="77777777" w:rsidTr="00E83866">
        <w:trPr>
          <w:trHeight w:val="330"/>
        </w:trPr>
        <w:tc>
          <w:tcPr>
            <w:tcW w:w="8776" w:type="dxa"/>
            <w:tcBorders>
              <w:top w:val="nil"/>
              <w:left w:val="nil"/>
              <w:bottom w:val="nil"/>
              <w:right w:val="nil"/>
            </w:tcBorders>
            <w:shd w:val="clear" w:color="000000" w:fill="FFFFFF"/>
            <w:noWrap/>
            <w:vAlign w:val="center"/>
            <w:hideMark/>
          </w:tcPr>
          <w:p w14:paraId="6AD239DC" w14:textId="77777777"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Airbags rideaux pour passagers avant et arrière</w:t>
            </w:r>
          </w:p>
        </w:tc>
      </w:tr>
      <w:tr w:rsidR="00362BF1" w:rsidRPr="00D152CF" w14:paraId="4BF2104D" w14:textId="77777777" w:rsidTr="00E83866">
        <w:trPr>
          <w:trHeight w:val="330"/>
        </w:trPr>
        <w:tc>
          <w:tcPr>
            <w:tcW w:w="8776" w:type="dxa"/>
            <w:tcBorders>
              <w:top w:val="nil"/>
              <w:left w:val="nil"/>
              <w:bottom w:val="nil"/>
              <w:right w:val="nil"/>
            </w:tcBorders>
            <w:shd w:val="clear" w:color="000000" w:fill="FFFFFF"/>
            <w:noWrap/>
            <w:vAlign w:val="center"/>
            <w:hideMark/>
          </w:tcPr>
          <w:p w14:paraId="65C18401" w14:textId="77777777"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 xml:space="preserve">Limiteurs de charge et prétensionneurs de ceintures de sécurité avant </w:t>
            </w:r>
          </w:p>
        </w:tc>
      </w:tr>
      <w:tr w:rsidR="00362BF1" w:rsidRPr="00D152CF" w14:paraId="5808CAB3" w14:textId="77777777" w:rsidTr="00E83866">
        <w:trPr>
          <w:trHeight w:val="330"/>
        </w:trPr>
        <w:tc>
          <w:tcPr>
            <w:tcW w:w="8776" w:type="dxa"/>
            <w:tcBorders>
              <w:top w:val="nil"/>
              <w:left w:val="nil"/>
              <w:bottom w:val="nil"/>
              <w:right w:val="nil"/>
            </w:tcBorders>
            <w:shd w:val="clear" w:color="000000" w:fill="FFFFFF"/>
            <w:noWrap/>
            <w:vAlign w:val="center"/>
            <w:hideMark/>
          </w:tcPr>
          <w:p w14:paraId="20683011" w14:textId="75323A3F" w:rsidR="00362BF1" w:rsidRPr="00D152CF" w:rsidRDefault="00362BF1" w:rsidP="00D152CF">
            <w:pPr>
              <w:widowControl w:val="0"/>
              <w:numPr>
                <w:ilvl w:val="0"/>
                <w:numId w:val="9"/>
              </w:numPr>
              <w:autoSpaceDE w:val="0"/>
              <w:autoSpaceDN w:val="0"/>
              <w:spacing w:after="0" w:line="276" w:lineRule="auto"/>
              <w:contextualSpacing/>
              <w:jc w:val="both"/>
              <w:rPr>
                <w:rFonts w:ascii="Tahoma" w:eastAsia="맑은 고딕" w:hAnsi="Tahoma" w:cs="Tahoma"/>
                <w:color w:val="000000"/>
              </w:rPr>
            </w:pPr>
            <w:r w:rsidRPr="00D152CF">
              <w:rPr>
                <w:rFonts w:ascii="Tahoma" w:hAnsi="Tahoma"/>
                <w:color w:val="000000"/>
              </w:rPr>
              <w:t>Airbag frontal passager déconnectable</w:t>
            </w:r>
          </w:p>
        </w:tc>
      </w:tr>
      <w:tr w:rsidR="00362BF1" w:rsidRPr="00D152CF" w14:paraId="30391487" w14:textId="77777777" w:rsidTr="00E83866">
        <w:trPr>
          <w:trHeight w:val="330"/>
        </w:trPr>
        <w:tc>
          <w:tcPr>
            <w:tcW w:w="8776" w:type="dxa"/>
            <w:tcBorders>
              <w:top w:val="nil"/>
              <w:left w:val="nil"/>
              <w:bottom w:val="nil"/>
              <w:right w:val="nil"/>
            </w:tcBorders>
            <w:shd w:val="clear" w:color="000000" w:fill="FFFFFF"/>
            <w:noWrap/>
            <w:vAlign w:val="center"/>
            <w:hideMark/>
          </w:tcPr>
          <w:p w14:paraId="64551CA7" w14:textId="20E1D84A"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Alerte d’oubli de ceintures conducteur et passager avant</w:t>
            </w:r>
          </w:p>
        </w:tc>
      </w:tr>
      <w:tr w:rsidR="00362BF1" w:rsidRPr="00D152CF" w14:paraId="47479B3F" w14:textId="77777777" w:rsidTr="00E83866">
        <w:trPr>
          <w:trHeight w:val="330"/>
        </w:trPr>
        <w:tc>
          <w:tcPr>
            <w:tcW w:w="8776" w:type="dxa"/>
            <w:tcBorders>
              <w:top w:val="nil"/>
              <w:left w:val="nil"/>
              <w:bottom w:val="nil"/>
              <w:right w:val="nil"/>
            </w:tcBorders>
            <w:shd w:val="clear" w:color="000000" w:fill="FFFFFF"/>
            <w:noWrap/>
            <w:vAlign w:val="center"/>
            <w:hideMark/>
          </w:tcPr>
          <w:p w14:paraId="18D53B10" w14:textId="69CF8513"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Point d’ancrage de siège enfant</w:t>
            </w:r>
          </w:p>
        </w:tc>
      </w:tr>
      <w:tr w:rsidR="00362BF1" w:rsidRPr="00D152CF" w14:paraId="3969D750" w14:textId="77777777" w:rsidTr="00E83866">
        <w:trPr>
          <w:trHeight w:val="330"/>
        </w:trPr>
        <w:tc>
          <w:tcPr>
            <w:tcW w:w="8776" w:type="dxa"/>
            <w:tcBorders>
              <w:top w:val="nil"/>
              <w:left w:val="nil"/>
              <w:bottom w:val="nil"/>
              <w:right w:val="nil"/>
            </w:tcBorders>
            <w:shd w:val="clear" w:color="000000" w:fill="FFFFFF"/>
            <w:noWrap/>
            <w:vAlign w:val="center"/>
            <w:hideMark/>
          </w:tcPr>
          <w:p w14:paraId="211B8FD6" w14:textId="13336235"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Sécurités enfant</w:t>
            </w:r>
          </w:p>
        </w:tc>
      </w:tr>
      <w:tr w:rsidR="00362BF1" w:rsidRPr="00D152CF" w14:paraId="44C53178" w14:textId="77777777" w:rsidTr="00E83866">
        <w:trPr>
          <w:trHeight w:val="330"/>
        </w:trPr>
        <w:tc>
          <w:tcPr>
            <w:tcW w:w="8776" w:type="dxa"/>
            <w:tcBorders>
              <w:top w:val="nil"/>
              <w:left w:val="nil"/>
              <w:bottom w:val="nil"/>
              <w:right w:val="nil"/>
            </w:tcBorders>
            <w:shd w:val="clear" w:color="000000" w:fill="FFFFFF"/>
            <w:noWrap/>
            <w:vAlign w:val="center"/>
            <w:hideMark/>
          </w:tcPr>
          <w:p w14:paraId="2C75F859" w14:textId="354B3E22"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Verrouillage des portes asservi à la vitesse</w:t>
            </w:r>
          </w:p>
        </w:tc>
      </w:tr>
      <w:tr w:rsidR="00362BF1" w:rsidRPr="00D152CF" w14:paraId="2A7F5E8D" w14:textId="77777777" w:rsidTr="00E83866">
        <w:trPr>
          <w:trHeight w:val="330"/>
        </w:trPr>
        <w:tc>
          <w:tcPr>
            <w:tcW w:w="8776" w:type="dxa"/>
            <w:tcBorders>
              <w:top w:val="nil"/>
              <w:left w:val="nil"/>
              <w:bottom w:val="nil"/>
              <w:right w:val="nil"/>
            </w:tcBorders>
            <w:shd w:val="clear" w:color="000000" w:fill="FFFFFF"/>
            <w:noWrap/>
            <w:vAlign w:val="center"/>
            <w:hideMark/>
          </w:tcPr>
          <w:p w14:paraId="5C0798D7" w14:textId="6980601A"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Système de contrôle de la pression des pneus</w:t>
            </w:r>
          </w:p>
        </w:tc>
      </w:tr>
      <w:tr w:rsidR="00362BF1" w:rsidRPr="00D152CF" w14:paraId="088F05D1" w14:textId="77777777" w:rsidTr="00E83866">
        <w:trPr>
          <w:trHeight w:val="330"/>
        </w:trPr>
        <w:tc>
          <w:tcPr>
            <w:tcW w:w="8776" w:type="dxa"/>
            <w:tcBorders>
              <w:top w:val="nil"/>
              <w:left w:val="nil"/>
              <w:bottom w:val="nil"/>
              <w:right w:val="nil"/>
            </w:tcBorders>
            <w:shd w:val="clear" w:color="000000" w:fill="FFFFFF"/>
            <w:vAlign w:val="center"/>
            <w:hideMark/>
          </w:tcPr>
          <w:p w14:paraId="735B1705" w14:textId="77777777" w:rsidR="00362BF1" w:rsidRPr="00D152CF" w:rsidRDefault="00362BF1" w:rsidP="00D152CF">
            <w:pPr>
              <w:widowControl w:val="0"/>
              <w:numPr>
                <w:ilvl w:val="0"/>
                <w:numId w:val="9"/>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VIN visuel</w:t>
            </w:r>
          </w:p>
        </w:tc>
      </w:tr>
      <w:tr w:rsidR="00362BF1" w:rsidRPr="00D152CF" w14:paraId="0F0765BF" w14:textId="77777777" w:rsidTr="00E83866">
        <w:trPr>
          <w:trHeight w:val="330"/>
        </w:trPr>
        <w:tc>
          <w:tcPr>
            <w:tcW w:w="8776" w:type="dxa"/>
            <w:tcBorders>
              <w:top w:val="nil"/>
              <w:left w:val="nil"/>
              <w:bottom w:val="nil"/>
              <w:right w:val="nil"/>
            </w:tcBorders>
            <w:shd w:val="clear" w:color="000000" w:fill="FFFFFF"/>
            <w:noWrap/>
            <w:vAlign w:val="center"/>
            <w:hideMark/>
          </w:tcPr>
          <w:p w14:paraId="71DEE516" w14:textId="77777777" w:rsidR="00362BF1" w:rsidRPr="00D152CF" w:rsidRDefault="00362BF1" w:rsidP="00D152CF">
            <w:pPr>
              <w:spacing w:after="0" w:line="240" w:lineRule="auto"/>
              <w:contextualSpacing/>
              <w:rPr>
                <w:rFonts w:ascii="Tahoma" w:eastAsia="맑은 고딕" w:hAnsi="Tahoma" w:cs="Tahoma"/>
                <w:color w:val="000000"/>
              </w:rPr>
            </w:pPr>
            <w:r w:rsidRPr="00D152CF">
              <w:rPr>
                <w:rFonts w:ascii="Tahoma" w:hAnsi="Tahoma"/>
                <w:color w:val="000000"/>
              </w:rPr>
              <w:t xml:space="preserve">　</w:t>
            </w:r>
          </w:p>
        </w:tc>
      </w:tr>
      <w:tr w:rsidR="00362BF1" w:rsidRPr="00D152CF" w14:paraId="38600B19" w14:textId="77777777" w:rsidTr="00E83866">
        <w:trPr>
          <w:trHeight w:val="330"/>
        </w:trPr>
        <w:tc>
          <w:tcPr>
            <w:tcW w:w="8776" w:type="dxa"/>
            <w:tcBorders>
              <w:top w:val="nil"/>
              <w:left w:val="nil"/>
              <w:bottom w:val="nil"/>
              <w:right w:val="nil"/>
            </w:tcBorders>
            <w:shd w:val="clear" w:color="000000" w:fill="FFFFFF"/>
            <w:noWrap/>
            <w:vAlign w:val="center"/>
            <w:hideMark/>
          </w:tcPr>
          <w:p w14:paraId="29D70177" w14:textId="2BE1B6E2" w:rsidR="00362BF1" w:rsidRPr="00D152CF" w:rsidRDefault="00362BF1" w:rsidP="00D152CF">
            <w:pPr>
              <w:spacing w:after="0" w:line="240" w:lineRule="auto"/>
              <w:contextualSpacing/>
              <w:rPr>
                <w:rFonts w:ascii="Tahoma" w:eastAsia="맑은 고딕" w:hAnsi="Tahoma" w:cs="Tahoma"/>
                <w:b/>
                <w:bCs/>
                <w:color w:val="000000"/>
              </w:rPr>
            </w:pPr>
            <w:r w:rsidRPr="00D152CF">
              <w:rPr>
                <w:rFonts w:ascii="Tahoma" w:hAnsi="Tahoma"/>
                <w:b/>
                <w:bCs/>
                <w:color w:val="000000"/>
              </w:rPr>
              <w:t>CLIMATISATION</w:t>
            </w:r>
          </w:p>
        </w:tc>
      </w:tr>
      <w:tr w:rsidR="00362BF1" w:rsidRPr="00D152CF" w14:paraId="4401F06E" w14:textId="77777777" w:rsidTr="00E83866">
        <w:trPr>
          <w:trHeight w:val="330"/>
        </w:trPr>
        <w:tc>
          <w:tcPr>
            <w:tcW w:w="8776" w:type="dxa"/>
            <w:tcBorders>
              <w:top w:val="nil"/>
              <w:left w:val="nil"/>
              <w:bottom w:val="nil"/>
              <w:right w:val="nil"/>
            </w:tcBorders>
            <w:shd w:val="clear" w:color="000000" w:fill="FFFFFF"/>
            <w:vAlign w:val="center"/>
            <w:hideMark/>
          </w:tcPr>
          <w:p w14:paraId="579681E4" w14:textId="77777777" w:rsidR="00362BF1" w:rsidRPr="00D152CF" w:rsidRDefault="00362BF1" w:rsidP="00D152CF">
            <w:pPr>
              <w:widowControl w:val="0"/>
              <w:numPr>
                <w:ilvl w:val="0"/>
                <w:numId w:val="10"/>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Climatisation automatique avant (double zone)</w:t>
            </w:r>
          </w:p>
        </w:tc>
      </w:tr>
      <w:tr w:rsidR="00362BF1" w:rsidRPr="00D152CF" w14:paraId="30AE7799" w14:textId="77777777" w:rsidTr="00E83866">
        <w:trPr>
          <w:trHeight w:val="330"/>
        </w:trPr>
        <w:tc>
          <w:tcPr>
            <w:tcW w:w="8776" w:type="dxa"/>
            <w:tcBorders>
              <w:top w:val="nil"/>
              <w:left w:val="nil"/>
              <w:bottom w:val="nil"/>
              <w:right w:val="nil"/>
            </w:tcBorders>
            <w:shd w:val="clear" w:color="000000" w:fill="FFFFFF"/>
            <w:noWrap/>
            <w:vAlign w:val="center"/>
            <w:hideMark/>
          </w:tcPr>
          <w:p w14:paraId="19717552" w14:textId="77777777" w:rsidR="00362BF1" w:rsidRPr="00D152CF" w:rsidRDefault="00362BF1" w:rsidP="00D152CF">
            <w:pPr>
              <w:widowControl w:val="0"/>
              <w:numPr>
                <w:ilvl w:val="0"/>
                <w:numId w:val="10"/>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Climatisation manuelle avant</w:t>
            </w:r>
          </w:p>
        </w:tc>
      </w:tr>
      <w:tr w:rsidR="00362BF1" w:rsidRPr="00D152CF" w14:paraId="144F1400" w14:textId="77777777" w:rsidTr="00E83866">
        <w:trPr>
          <w:trHeight w:val="330"/>
        </w:trPr>
        <w:tc>
          <w:tcPr>
            <w:tcW w:w="8776" w:type="dxa"/>
            <w:tcBorders>
              <w:top w:val="nil"/>
              <w:left w:val="nil"/>
              <w:bottom w:val="nil"/>
              <w:right w:val="nil"/>
            </w:tcBorders>
            <w:shd w:val="clear" w:color="000000" w:fill="FFFFFF"/>
            <w:vAlign w:val="center"/>
            <w:hideMark/>
          </w:tcPr>
          <w:p w14:paraId="302EF3E3" w14:textId="77777777" w:rsidR="00362BF1" w:rsidRPr="00D152CF" w:rsidRDefault="00362BF1" w:rsidP="00D152CF">
            <w:pPr>
              <w:widowControl w:val="0"/>
              <w:numPr>
                <w:ilvl w:val="0"/>
                <w:numId w:val="10"/>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Système de contrôle de la qualité de l’air</w:t>
            </w:r>
          </w:p>
        </w:tc>
      </w:tr>
      <w:tr w:rsidR="00362BF1" w:rsidRPr="00D152CF" w14:paraId="102BE060" w14:textId="77777777" w:rsidTr="00E83866">
        <w:trPr>
          <w:trHeight w:val="330"/>
        </w:trPr>
        <w:tc>
          <w:tcPr>
            <w:tcW w:w="8776" w:type="dxa"/>
            <w:tcBorders>
              <w:top w:val="nil"/>
              <w:left w:val="nil"/>
              <w:bottom w:val="nil"/>
              <w:right w:val="nil"/>
            </w:tcBorders>
            <w:shd w:val="clear" w:color="000000" w:fill="FFFFFF"/>
            <w:noWrap/>
            <w:vAlign w:val="center"/>
            <w:hideMark/>
          </w:tcPr>
          <w:p w14:paraId="38BEF0E2" w14:textId="17EACF9C" w:rsidR="00362BF1" w:rsidRPr="00D152CF" w:rsidRDefault="00362BF1" w:rsidP="00D152CF">
            <w:pPr>
              <w:widowControl w:val="0"/>
              <w:numPr>
                <w:ilvl w:val="0"/>
                <w:numId w:val="10"/>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Ouïe de ventilation montée à l’arrière</w:t>
            </w:r>
          </w:p>
        </w:tc>
      </w:tr>
      <w:tr w:rsidR="00362BF1" w:rsidRPr="00D152CF" w14:paraId="3291CF24" w14:textId="77777777" w:rsidTr="00E83866">
        <w:trPr>
          <w:trHeight w:val="330"/>
        </w:trPr>
        <w:tc>
          <w:tcPr>
            <w:tcW w:w="8776" w:type="dxa"/>
            <w:tcBorders>
              <w:top w:val="nil"/>
              <w:left w:val="nil"/>
              <w:bottom w:val="nil"/>
              <w:right w:val="nil"/>
            </w:tcBorders>
            <w:shd w:val="clear" w:color="000000" w:fill="FFFFFF"/>
            <w:vAlign w:val="center"/>
            <w:hideMark/>
          </w:tcPr>
          <w:p w14:paraId="7E4B8748" w14:textId="162EFF23" w:rsidR="00362BF1" w:rsidRPr="00D152CF" w:rsidRDefault="00362BF1" w:rsidP="00D152CF">
            <w:pPr>
              <w:widowControl w:val="0"/>
              <w:numPr>
                <w:ilvl w:val="0"/>
                <w:numId w:val="10"/>
              </w:numPr>
              <w:autoSpaceDE w:val="0"/>
              <w:autoSpaceDN w:val="0"/>
              <w:spacing w:after="0" w:line="240" w:lineRule="auto"/>
              <w:contextualSpacing/>
              <w:jc w:val="both"/>
              <w:rPr>
                <w:rFonts w:ascii="Tahoma" w:eastAsia="맑은 고딕" w:hAnsi="Tahoma" w:cs="Tahoma"/>
                <w:color w:val="000000"/>
              </w:rPr>
            </w:pPr>
            <w:r w:rsidRPr="00D152CF">
              <w:rPr>
                <w:rFonts w:ascii="Tahoma" w:hAnsi="Tahoma"/>
                <w:color w:val="000000"/>
              </w:rPr>
              <w:t>Chauffage à coefficient de température positif sur version à moteur diesel</w:t>
            </w:r>
          </w:p>
        </w:tc>
      </w:tr>
    </w:tbl>
    <w:p w14:paraId="1EC466D5" w14:textId="77777777" w:rsidR="00362BF1" w:rsidRPr="00D152CF" w:rsidRDefault="00362BF1" w:rsidP="00D152CF">
      <w:pPr>
        <w:widowControl w:val="0"/>
        <w:autoSpaceDE w:val="0"/>
        <w:autoSpaceDN w:val="0"/>
        <w:snapToGrid w:val="0"/>
        <w:spacing w:after="0" w:line="360" w:lineRule="atLeast"/>
        <w:contextualSpacing/>
        <w:jc w:val="both"/>
        <w:rPr>
          <w:rFonts w:ascii="Tahoma" w:eastAsia="굴림" w:hAnsi="Tahoma" w:cs="Tahoma"/>
          <w:b/>
          <w:caps/>
          <w:color w:val="000000"/>
          <w:kern w:val="2"/>
          <w:lang w:eastAsia="ko-KR"/>
        </w:rPr>
      </w:pPr>
    </w:p>
    <w:p w14:paraId="6FA9A92E" w14:textId="77777777" w:rsidR="00362BF1" w:rsidRPr="00D152CF" w:rsidRDefault="00362BF1" w:rsidP="00D152CF">
      <w:pPr>
        <w:widowControl w:val="0"/>
        <w:autoSpaceDE w:val="0"/>
        <w:autoSpaceDN w:val="0"/>
        <w:spacing w:after="0" w:line="360" w:lineRule="atLeast"/>
        <w:contextualSpacing/>
        <w:jc w:val="both"/>
        <w:rPr>
          <w:rFonts w:ascii="Tahoma" w:eastAsia="굴림" w:hAnsi="Tahoma" w:cs="Tahoma"/>
          <w:kern w:val="2"/>
          <w:szCs w:val="24"/>
        </w:rPr>
      </w:pPr>
      <w:r w:rsidRPr="00D152CF">
        <w:rPr>
          <w:rFonts w:ascii="Tahoma" w:hAnsi="Tahoma"/>
          <w:szCs w:val="24"/>
        </w:rPr>
        <w:t>* Les équipements ci-dessus correspondent aux spécifications européennes.</w:t>
      </w:r>
    </w:p>
    <w:p w14:paraId="5ACC4591" w14:textId="77777777" w:rsidR="00362BF1" w:rsidRPr="00D152CF" w:rsidRDefault="00362BF1" w:rsidP="00D152CF">
      <w:pPr>
        <w:widowControl w:val="0"/>
        <w:autoSpaceDE w:val="0"/>
        <w:autoSpaceDN w:val="0"/>
        <w:spacing w:after="0" w:line="360" w:lineRule="atLeast"/>
        <w:contextualSpacing/>
        <w:jc w:val="both"/>
        <w:rPr>
          <w:rFonts w:ascii="Tahoma" w:eastAsia="굴림" w:hAnsi="Tahoma" w:cs="Tahoma"/>
          <w:kern w:val="2"/>
          <w:szCs w:val="24"/>
          <w:lang w:eastAsia="ko-KR"/>
        </w:rPr>
      </w:pPr>
    </w:p>
    <w:p w14:paraId="6995AF41" w14:textId="77777777" w:rsidR="00362BF1" w:rsidRPr="00D152CF" w:rsidRDefault="00362BF1" w:rsidP="00D152CF">
      <w:pPr>
        <w:widowControl w:val="0"/>
        <w:autoSpaceDE w:val="0"/>
        <w:autoSpaceDN w:val="0"/>
        <w:spacing w:after="0" w:line="360" w:lineRule="atLeast"/>
        <w:contextualSpacing/>
        <w:jc w:val="both"/>
        <w:rPr>
          <w:rFonts w:ascii="Tahoma" w:eastAsia="굴림" w:hAnsi="Tahoma" w:cs="Tahoma"/>
          <w:kern w:val="2"/>
          <w:lang w:eastAsia="ko-KR"/>
        </w:rPr>
      </w:pPr>
    </w:p>
    <w:p w14:paraId="2E7139D0" w14:textId="77777777" w:rsidR="00362BF1" w:rsidRPr="00D152CF" w:rsidRDefault="00362BF1" w:rsidP="00D152CF">
      <w:pPr>
        <w:widowControl w:val="0"/>
        <w:autoSpaceDE w:val="0"/>
        <w:autoSpaceDN w:val="0"/>
        <w:snapToGrid w:val="0"/>
        <w:spacing w:after="0" w:line="360" w:lineRule="atLeast"/>
        <w:contextualSpacing/>
        <w:jc w:val="both"/>
        <w:rPr>
          <w:rFonts w:ascii="Tahoma" w:eastAsia="굴림" w:hAnsi="Tahoma" w:cs="Tahoma"/>
          <w:b/>
          <w:caps/>
          <w:color w:val="000000"/>
          <w:kern w:val="2"/>
          <w:lang w:eastAsia="ko-KR"/>
        </w:rPr>
      </w:pPr>
    </w:p>
    <w:p w14:paraId="48C3BB4D" w14:textId="77777777" w:rsidR="00362BF1" w:rsidRPr="00D152CF" w:rsidRDefault="00362BF1" w:rsidP="00D152CF">
      <w:pPr>
        <w:widowControl w:val="0"/>
        <w:autoSpaceDE w:val="0"/>
        <w:autoSpaceDN w:val="0"/>
        <w:snapToGrid w:val="0"/>
        <w:spacing w:after="0" w:line="360" w:lineRule="atLeast"/>
        <w:contextualSpacing/>
        <w:jc w:val="both"/>
        <w:rPr>
          <w:rFonts w:ascii="Tahoma" w:eastAsia="굴림" w:hAnsi="Tahoma" w:cs="Tahoma"/>
          <w:b/>
          <w:caps/>
          <w:color w:val="000000"/>
          <w:kern w:val="2"/>
          <w:lang w:eastAsia="ko-KR"/>
        </w:rPr>
      </w:pPr>
    </w:p>
    <w:p w14:paraId="3CFE2FCF" w14:textId="77777777" w:rsidR="00D2761A" w:rsidRDefault="00D2761A">
      <w:pPr>
        <w:rPr>
          <w:rFonts w:ascii="Arial" w:hAnsi="Arial"/>
          <w:b/>
          <w:color w:val="000000"/>
          <w:sz w:val="28"/>
        </w:rPr>
      </w:pPr>
      <w:r>
        <w:rPr>
          <w:rFonts w:ascii="Arial" w:hAnsi="Arial"/>
          <w:b/>
          <w:color w:val="000000"/>
          <w:sz w:val="28"/>
        </w:rPr>
        <w:br w:type="page"/>
      </w:r>
    </w:p>
    <w:p w14:paraId="595816BF" w14:textId="7E7CED77" w:rsidR="00362BF1" w:rsidRPr="00D152CF" w:rsidRDefault="00362BF1" w:rsidP="00D152CF">
      <w:pPr>
        <w:widowControl w:val="0"/>
        <w:autoSpaceDE w:val="0"/>
        <w:autoSpaceDN w:val="0"/>
        <w:spacing w:after="0" w:line="360" w:lineRule="auto"/>
        <w:contextualSpacing/>
        <w:jc w:val="both"/>
        <w:rPr>
          <w:rFonts w:ascii="Arial" w:eastAsia="굴림" w:hAnsi="Arial" w:cs="Arial"/>
          <w:b/>
          <w:caps/>
          <w:kern w:val="2"/>
        </w:rPr>
      </w:pPr>
      <w:r w:rsidRPr="00D152CF">
        <w:rPr>
          <w:rFonts w:ascii="Arial" w:hAnsi="Arial"/>
          <w:b/>
          <w:color w:val="000000"/>
          <w:sz w:val="28"/>
        </w:rPr>
        <w:t>■</w:t>
      </w:r>
      <w:r w:rsidRPr="00D152CF">
        <w:rPr>
          <w:rFonts w:ascii="Arial" w:hAnsi="Arial"/>
          <w:b/>
          <w:color w:val="000000"/>
        </w:rPr>
        <w:t xml:space="preserve"> CARACTÉRISTIQUES TECHNIQUES</w:t>
      </w:r>
    </w:p>
    <w:tbl>
      <w:tblPr>
        <w:tblpPr w:leftFromText="142" w:rightFromText="142" w:vertAnchor="text" w:tblpY="1"/>
        <w:tblOverlap w:val="never"/>
        <w:tblW w:w="9639" w:type="dxa"/>
        <w:tblLayout w:type="fixed"/>
        <w:tblCellMar>
          <w:left w:w="99" w:type="dxa"/>
          <w:right w:w="99" w:type="dxa"/>
        </w:tblCellMar>
        <w:tblLook w:val="04A0" w:firstRow="1" w:lastRow="0" w:firstColumn="1" w:lastColumn="0" w:noHBand="0" w:noVBand="1"/>
      </w:tblPr>
      <w:tblGrid>
        <w:gridCol w:w="1233"/>
        <w:gridCol w:w="993"/>
        <w:gridCol w:w="746"/>
        <w:gridCol w:w="992"/>
        <w:gridCol w:w="1418"/>
        <w:gridCol w:w="1419"/>
        <w:gridCol w:w="1419"/>
        <w:gridCol w:w="1419"/>
      </w:tblGrid>
      <w:tr w:rsidR="00362BF1" w:rsidRPr="00D152CF" w14:paraId="231DE539" w14:textId="77777777" w:rsidTr="00E83866">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236D9007" w14:textId="77777777" w:rsidR="00362BF1" w:rsidRPr="00D152CF" w:rsidRDefault="00362BF1" w:rsidP="00D152CF">
            <w:pPr>
              <w:spacing w:after="0" w:line="240" w:lineRule="auto"/>
              <w:contextualSpacing/>
              <w:jc w:val="both"/>
              <w:rPr>
                <w:rFonts w:ascii="Arial" w:eastAsia="돋움" w:hAnsi="Arial" w:cs="Arial"/>
                <w:sz w:val="16"/>
                <w:szCs w:val="16"/>
              </w:rPr>
            </w:pPr>
            <w:r w:rsidRPr="00D152CF">
              <w:rPr>
                <w:rFonts w:ascii="Arial" w:hAnsi="Arial"/>
                <w:sz w:val="16"/>
                <w:szCs w:val="16"/>
              </w:rPr>
              <w:t>Moteur</w:t>
            </w:r>
          </w:p>
        </w:tc>
        <w:tc>
          <w:tcPr>
            <w:tcW w:w="5675" w:type="dxa"/>
            <w:gridSpan w:val="4"/>
            <w:tcBorders>
              <w:top w:val="single" w:sz="4" w:space="0" w:color="auto"/>
              <w:left w:val="nil"/>
              <w:bottom w:val="single" w:sz="4" w:space="0" w:color="auto"/>
              <w:right w:val="single" w:sz="4" w:space="0" w:color="auto"/>
            </w:tcBorders>
            <w:shd w:val="clear" w:color="000000" w:fill="DDEBF7"/>
            <w:vAlign w:val="center"/>
            <w:hideMark/>
          </w:tcPr>
          <w:p w14:paraId="3D3B32F0"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Diesel 2.2</w:t>
            </w:r>
          </w:p>
        </w:tc>
      </w:tr>
      <w:tr w:rsidR="00362BF1" w:rsidRPr="00D152CF" w14:paraId="5F594009" w14:textId="77777777" w:rsidTr="00E83866">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4CEF92D9" w14:textId="4E70FC3F" w:rsidR="00362BF1" w:rsidRPr="00D152CF" w:rsidRDefault="00362BF1" w:rsidP="00D152CF">
            <w:pPr>
              <w:spacing w:after="0" w:line="240" w:lineRule="auto"/>
              <w:contextualSpacing/>
              <w:jc w:val="both"/>
              <w:rPr>
                <w:rFonts w:ascii="Arial" w:eastAsia="돋움" w:hAnsi="Arial" w:cs="Arial"/>
                <w:sz w:val="16"/>
                <w:szCs w:val="16"/>
              </w:rPr>
            </w:pPr>
            <w:r w:rsidRPr="00D152CF">
              <w:rPr>
                <w:rFonts w:ascii="Arial" w:hAnsi="Arial"/>
                <w:sz w:val="16"/>
                <w:szCs w:val="16"/>
              </w:rPr>
              <w:t>Entraînement</w:t>
            </w:r>
          </w:p>
        </w:tc>
        <w:tc>
          <w:tcPr>
            <w:tcW w:w="2837" w:type="dxa"/>
            <w:gridSpan w:val="2"/>
            <w:tcBorders>
              <w:top w:val="single" w:sz="4" w:space="0" w:color="auto"/>
              <w:left w:val="nil"/>
              <w:bottom w:val="single" w:sz="4" w:space="0" w:color="auto"/>
              <w:right w:val="single" w:sz="4" w:space="0" w:color="auto"/>
            </w:tcBorders>
            <w:shd w:val="clear" w:color="000000" w:fill="DDEBF7"/>
            <w:vAlign w:val="center"/>
            <w:hideMark/>
          </w:tcPr>
          <w:p w14:paraId="1DE17230"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2 roues motrices</w:t>
            </w:r>
          </w:p>
        </w:tc>
        <w:tc>
          <w:tcPr>
            <w:tcW w:w="2838" w:type="dxa"/>
            <w:gridSpan w:val="2"/>
            <w:tcBorders>
              <w:top w:val="single" w:sz="4" w:space="0" w:color="auto"/>
              <w:left w:val="nil"/>
              <w:bottom w:val="single" w:sz="4" w:space="0" w:color="auto"/>
              <w:right w:val="single" w:sz="4" w:space="0" w:color="auto"/>
            </w:tcBorders>
            <w:shd w:val="clear" w:color="000000" w:fill="DDEBF7"/>
            <w:vAlign w:val="center"/>
            <w:hideMark/>
          </w:tcPr>
          <w:p w14:paraId="6CE66FBB"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Transmission intégrale semi-permanente</w:t>
            </w:r>
          </w:p>
        </w:tc>
      </w:tr>
      <w:tr w:rsidR="00362BF1" w:rsidRPr="00D152CF" w14:paraId="3D995954" w14:textId="77777777" w:rsidTr="00E83866">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7DFA70B5" w14:textId="77777777" w:rsidR="00362BF1" w:rsidRPr="00D152CF" w:rsidRDefault="00362BF1" w:rsidP="00D152CF">
            <w:pPr>
              <w:spacing w:after="0" w:line="240" w:lineRule="auto"/>
              <w:contextualSpacing/>
              <w:jc w:val="both"/>
              <w:rPr>
                <w:rFonts w:ascii="Arial" w:eastAsia="돋움" w:hAnsi="Arial" w:cs="Arial"/>
                <w:sz w:val="16"/>
                <w:szCs w:val="16"/>
              </w:rPr>
            </w:pPr>
            <w:r w:rsidRPr="00D152CF">
              <w:rPr>
                <w:rFonts w:ascii="Arial" w:hAnsi="Arial"/>
                <w:sz w:val="16"/>
                <w:szCs w:val="16"/>
              </w:rPr>
              <w:t>Transmission</w:t>
            </w:r>
          </w:p>
        </w:tc>
        <w:tc>
          <w:tcPr>
            <w:tcW w:w="1418" w:type="dxa"/>
            <w:tcBorders>
              <w:top w:val="nil"/>
              <w:left w:val="nil"/>
              <w:bottom w:val="single" w:sz="4" w:space="0" w:color="auto"/>
              <w:right w:val="single" w:sz="4" w:space="0" w:color="auto"/>
            </w:tcBorders>
            <w:shd w:val="clear" w:color="000000" w:fill="DDEBF7"/>
            <w:vAlign w:val="center"/>
            <w:hideMark/>
          </w:tcPr>
          <w:p w14:paraId="0BC2CEFC"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BM6</w:t>
            </w:r>
          </w:p>
        </w:tc>
        <w:tc>
          <w:tcPr>
            <w:tcW w:w="1419" w:type="dxa"/>
            <w:tcBorders>
              <w:top w:val="nil"/>
              <w:left w:val="nil"/>
              <w:bottom w:val="single" w:sz="4" w:space="0" w:color="auto"/>
              <w:right w:val="single" w:sz="4" w:space="0" w:color="auto"/>
            </w:tcBorders>
            <w:shd w:val="clear" w:color="000000" w:fill="DDEBF7"/>
            <w:vAlign w:val="center"/>
            <w:hideMark/>
          </w:tcPr>
          <w:p w14:paraId="4B8B5D82"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BA6</w:t>
            </w:r>
          </w:p>
        </w:tc>
        <w:tc>
          <w:tcPr>
            <w:tcW w:w="1419" w:type="dxa"/>
            <w:tcBorders>
              <w:top w:val="nil"/>
              <w:left w:val="nil"/>
              <w:bottom w:val="single" w:sz="4" w:space="0" w:color="auto"/>
              <w:right w:val="single" w:sz="4" w:space="0" w:color="auto"/>
            </w:tcBorders>
            <w:shd w:val="clear" w:color="000000" w:fill="DDEBF7"/>
            <w:vAlign w:val="center"/>
            <w:hideMark/>
          </w:tcPr>
          <w:p w14:paraId="3C8F1466"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BM6</w:t>
            </w:r>
          </w:p>
        </w:tc>
        <w:tc>
          <w:tcPr>
            <w:tcW w:w="1419" w:type="dxa"/>
            <w:tcBorders>
              <w:top w:val="nil"/>
              <w:left w:val="nil"/>
              <w:bottom w:val="single" w:sz="4" w:space="0" w:color="auto"/>
              <w:right w:val="single" w:sz="4" w:space="0" w:color="auto"/>
            </w:tcBorders>
            <w:shd w:val="clear" w:color="000000" w:fill="DDEBF7"/>
            <w:vAlign w:val="center"/>
            <w:hideMark/>
          </w:tcPr>
          <w:p w14:paraId="580E7488"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BA6</w:t>
            </w:r>
          </w:p>
        </w:tc>
      </w:tr>
      <w:tr w:rsidR="00362BF1" w:rsidRPr="00D152CF" w14:paraId="039AF3FC" w14:textId="77777777" w:rsidTr="00E83866">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3F04AFC7" w14:textId="77777777" w:rsidR="00362BF1" w:rsidRPr="00D152CF" w:rsidRDefault="00362BF1" w:rsidP="00D152CF">
            <w:pPr>
              <w:spacing w:after="0" w:line="240" w:lineRule="auto"/>
              <w:contextualSpacing/>
              <w:jc w:val="both"/>
              <w:rPr>
                <w:rFonts w:ascii="Arial" w:eastAsia="돋움" w:hAnsi="Arial" w:cs="Arial"/>
                <w:sz w:val="16"/>
                <w:szCs w:val="16"/>
              </w:rPr>
            </w:pPr>
            <w:r w:rsidRPr="00D152CF">
              <w:rPr>
                <w:rFonts w:ascii="Arial" w:hAnsi="Arial"/>
                <w:sz w:val="16"/>
                <w:szCs w:val="16"/>
              </w:rPr>
              <w:t>Norme antipollution</w:t>
            </w:r>
          </w:p>
        </w:tc>
        <w:tc>
          <w:tcPr>
            <w:tcW w:w="2837" w:type="dxa"/>
            <w:gridSpan w:val="2"/>
            <w:tcBorders>
              <w:top w:val="single" w:sz="4" w:space="0" w:color="auto"/>
              <w:left w:val="nil"/>
              <w:bottom w:val="single" w:sz="4" w:space="0" w:color="auto"/>
              <w:right w:val="single" w:sz="4" w:space="0" w:color="auto"/>
            </w:tcBorders>
            <w:shd w:val="clear" w:color="000000" w:fill="DDEBF7"/>
            <w:vAlign w:val="center"/>
            <w:hideMark/>
          </w:tcPr>
          <w:p w14:paraId="31D82AFA"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Euro 6</w:t>
            </w:r>
          </w:p>
        </w:tc>
        <w:tc>
          <w:tcPr>
            <w:tcW w:w="2838" w:type="dxa"/>
            <w:gridSpan w:val="2"/>
            <w:tcBorders>
              <w:top w:val="single" w:sz="4" w:space="0" w:color="auto"/>
              <w:left w:val="nil"/>
              <w:bottom w:val="single" w:sz="4" w:space="0" w:color="auto"/>
              <w:right w:val="single" w:sz="4" w:space="0" w:color="auto"/>
            </w:tcBorders>
            <w:shd w:val="clear" w:color="000000" w:fill="DDEBF7"/>
            <w:vAlign w:val="center"/>
            <w:hideMark/>
          </w:tcPr>
          <w:p w14:paraId="4CF58FD0"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Euro 6</w:t>
            </w:r>
          </w:p>
        </w:tc>
      </w:tr>
      <w:tr w:rsidR="00362BF1" w:rsidRPr="00D152CF" w14:paraId="4FB03058" w14:textId="77777777" w:rsidTr="00A02955">
        <w:trPr>
          <w:trHeight w:val="300"/>
        </w:trPr>
        <w:tc>
          <w:tcPr>
            <w:tcW w:w="1233" w:type="dxa"/>
            <w:vMerge w:val="restart"/>
            <w:tcBorders>
              <w:top w:val="nil"/>
              <w:left w:val="single" w:sz="4" w:space="0" w:color="auto"/>
              <w:bottom w:val="single" w:sz="4" w:space="0" w:color="000000"/>
              <w:right w:val="single" w:sz="4" w:space="0" w:color="auto"/>
            </w:tcBorders>
            <w:shd w:val="clear" w:color="auto" w:fill="auto"/>
            <w:vAlign w:val="center"/>
            <w:hideMark/>
          </w:tcPr>
          <w:p w14:paraId="6A8EC0B8" w14:textId="77777777" w:rsidR="00362BF1" w:rsidRPr="00D152CF" w:rsidRDefault="00362BF1" w:rsidP="00D152CF">
            <w:pPr>
              <w:spacing w:after="0" w:line="240" w:lineRule="auto"/>
              <w:contextualSpacing/>
              <w:jc w:val="both"/>
              <w:rPr>
                <w:rFonts w:ascii="Arial" w:eastAsia="돋움" w:hAnsi="Arial" w:cs="Arial"/>
                <w:sz w:val="16"/>
                <w:szCs w:val="16"/>
              </w:rPr>
            </w:pPr>
            <w:r w:rsidRPr="00D152CF">
              <w:rPr>
                <w:rFonts w:ascii="Arial" w:hAnsi="Arial"/>
                <w:sz w:val="16"/>
                <w:szCs w:val="16"/>
              </w:rPr>
              <w:t>Dimensions extérieures</w:t>
            </w:r>
          </w:p>
        </w:tc>
        <w:tc>
          <w:tcPr>
            <w:tcW w:w="1739" w:type="dxa"/>
            <w:gridSpan w:val="2"/>
            <w:tcBorders>
              <w:top w:val="nil"/>
              <w:left w:val="nil"/>
              <w:bottom w:val="single" w:sz="4" w:space="0" w:color="auto"/>
              <w:right w:val="single" w:sz="4" w:space="0" w:color="auto"/>
            </w:tcBorders>
            <w:shd w:val="clear" w:color="auto" w:fill="auto"/>
            <w:vAlign w:val="center"/>
            <w:hideMark/>
          </w:tcPr>
          <w:p w14:paraId="01843933"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Longueur hors-tout</w:t>
            </w:r>
          </w:p>
        </w:tc>
        <w:tc>
          <w:tcPr>
            <w:tcW w:w="992" w:type="dxa"/>
            <w:tcBorders>
              <w:top w:val="nil"/>
              <w:left w:val="nil"/>
              <w:bottom w:val="single" w:sz="4" w:space="0" w:color="auto"/>
              <w:right w:val="single" w:sz="4" w:space="0" w:color="auto"/>
            </w:tcBorders>
            <w:shd w:val="clear" w:color="auto" w:fill="auto"/>
            <w:vAlign w:val="center"/>
            <w:hideMark/>
          </w:tcPr>
          <w:p w14:paraId="489311A6"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4D18E905" w14:textId="09154D68" w:rsidR="00362BF1" w:rsidRPr="00D152CF" w:rsidRDefault="00D2761A" w:rsidP="00D152CF">
            <w:pPr>
              <w:spacing w:after="0" w:line="240" w:lineRule="auto"/>
              <w:contextualSpacing/>
              <w:jc w:val="center"/>
              <w:rPr>
                <w:rFonts w:ascii="Arial" w:eastAsia="돋움" w:hAnsi="Arial" w:cs="Arial"/>
                <w:sz w:val="16"/>
                <w:szCs w:val="16"/>
              </w:rPr>
            </w:pPr>
            <w:r>
              <w:rPr>
                <w:rFonts w:ascii="Arial" w:hAnsi="Arial"/>
                <w:sz w:val="16"/>
                <w:szCs w:val="16"/>
              </w:rPr>
              <w:t>5 405</w:t>
            </w:r>
          </w:p>
        </w:tc>
      </w:tr>
      <w:tr w:rsidR="00362BF1" w:rsidRPr="00D152CF" w14:paraId="4B6D6B68"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353B7D68"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4646C5AA"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Largeur hors-tout</w:t>
            </w:r>
          </w:p>
        </w:tc>
        <w:tc>
          <w:tcPr>
            <w:tcW w:w="992" w:type="dxa"/>
            <w:tcBorders>
              <w:top w:val="nil"/>
              <w:left w:val="nil"/>
              <w:bottom w:val="single" w:sz="4" w:space="0" w:color="auto"/>
              <w:right w:val="single" w:sz="4" w:space="0" w:color="auto"/>
            </w:tcBorders>
            <w:shd w:val="clear" w:color="auto" w:fill="auto"/>
            <w:vAlign w:val="center"/>
            <w:hideMark/>
          </w:tcPr>
          <w:p w14:paraId="2419DE28"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F6C5E61"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1 950</w:t>
            </w:r>
          </w:p>
        </w:tc>
      </w:tr>
      <w:tr w:rsidR="00362BF1" w:rsidRPr="00D152CF" w14:paraId="63D72492"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3FBE4927"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020924E1"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Hauteur hors-tout</w:t>
            </w:r>
          </w:p>
        </w:tc>
        <w:tc>
          <w:tcPr>
            <w:tcW w:w="992" w:type="dxa"/>
            <w:tcBorders>
              <w:top w:val="nil"/>
              <w:left w:val="nil"/>
              <w:bottom w:val="single" w:sz="4" w:space="0" w:color="auto"/>
              <w:right w:val="single" w:sz="4" w:space="0" w:color="auto"/>
            </w:tcBorders>
            <w:shd w:val="clear" w:color="auto" w:fill="auto"/>
            <w:vAlign w:val="center"/>
            <w:hideMark/>
          </w:tcPr>
          <w:p w14:paraId="33D878B2"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29B1DE9" w14:textId="7439017E" w:rsidR="00362BF1" w:rsidRPr="00D152CF" w:rsidRDefault="00D2761A" w:rsidP="00D152CF">
            <w:pPr>
              <w:spacing w:after="0" w:line="240" w:lineRule="auto"/>
              <w:contextualSpacing/>
              <w:jc w:val="center"/>
              <w:rPr>
                <w:rFonts w:ascii="Arial" w:eastAsia="돋움" w:hAnsi="Arial" w:cs="Arial"/>
                <w:sz w:val="16"/>
                <w:szCs w:val="16"/>
              </w:rPr>
            </w:pPr>
            <w:r>
              <w:rPr>
                <w:rFonts w:ascii="Arial" w:hAnsi="Arial"/>
                <w:sz w:val="16"/>
                <w:szCs w:val="16"/>
              </w:rPr>
              <w:t>1 855</w:t>
            </w:r>
          </w:p>
        </w:tc>
      </w:tr>
      <w:tr w:rsidR="00362BF1" w:rsidRPr="00D152CF" w14:paraId="24C30DE3"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4FA2E654"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376B16EF"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Empattement</w:t>
            </w:r>
          </w:p>
        </w:tc>
        <w:tc>
          <w:tcPr>
            <w:tcW w:w="992" w:type="dxa"/>
            <w:tcBorders>
              <w:top w:val="nil"/>
              <w:left w:val="nil"/>
              <w:bottom w:val="single" w:sz="4" w:space="0" w:color="auto"/>
              <w:right w:val="single" w:sz="4" w:space="0" w:color="auto"/>
            </w:tcBorders>
            <w:shd w:val="clear" w:color="auto" w:fill="auto"/>
            <w:vAlign w:val="center"/>
            <w:hideMark/>
          </w:tcPr>
          <w:p w14:paraId="225B9050"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2DBC1D76" w14:textId="4597DAFB" w:rsidR="00362BF1" w:rsidRPr="00D152CF" w:rsidRDefault="00D2761A" w:rsidP="00D152CF">
            <w:pPr>
              <w:spacing w:after="0" w:line="240" w:lineRule="auto"/>
              <w:contextualSpacing/>
              <w:jc w:val="center"/>
              <w:rPr>
                <w:rFonts w:ascii="Arial" w:eastAsia="돋움" w:hAnsi="Arial" w:cs="Arial"/>
                <w:sz w:val="16"/>
                <w:szCs w:val="16"/>
              </w:rPr>
            </w:pPr>
            <w:r>
              <w:rPr>
                <w:rFonts w:ascii="Arial" w:hAnsi="Arial"/>
                <w:sz w:val="16"/>
                <w:szCs w:val="16"/>
              </w:rPr>
              <w:t>3 210</w:t>
            </w:r>
          </w:p>
        </w:tc>
      </w:tr>
      <w:tr w:rsidR="00362BF1" w:rsidRPr="00D152CF" w14:paraId="196FF4F0"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69F88505"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993" w:type="dxa"/>
            <w:vMerge w:val="restart"/>
            <w:tcBorders>
              <w:top w:val="nil"/>
              <w:left w:val="single" w:sz="4" w:space="0" w:color="auto"/>
              <w:bottom w:val="single" w:sz="4" w:space="0" w:color="000000"/>
              <w:right w:val="nil"/>
            </w:tcBorders>
            <w:shd w:val="clear" w:color="auto" w:fill="auto"/>
            <w:vAlign w:val="center"/>
            <w:hideMark/>
          </w:tcPr>
          <w:p w14:paraId="7E13FC8F"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Voie</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5FCD01CB"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Avant</w:t>
            </w:r>
          </w:p>
        </w:tc>
        <w:tc>
          <w:tcPr>
            <w:tcW w:w="992" w:type="dxa"/>
            <w:tcBorders>
              <w:top w:val="nil"/>
              <w:left w:val="nil"/>
              <w:bottom w:val="single" w:sz="4" w:space="0" w:color="auto"/>
              <w:right w:val="single" w:sz="4" w:space="0" w:color="auto"/>
            </w:tcBorders>
            <w:shd w:val="clear" w:color="auto" w:fill="auto"/>
            <w:vAlign w:val="center"/>
            <w:hideMark/>
          </w:tcPr>
          <w:p w14:paraId="56CAAEB9"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89DD137"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1 640 (235/70R17)</w:t>
            </w:r>
          </w:p>
        </w:tc>
      </w:tr>
      <w:tr w:rsidR="00362BF1" w:rsidRPr="00D152CF" w14:paraId="1AE55037"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77145960"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993" w:type="dxa"/>
            <w:vMerge/>
            <w:tcBorders>
              <w:top w:val="nil"/>
              <w:left w:val="single" w:sz="4" w:space="0" w:color="auto"/>
              <w:bottom w:val="single" w:sz="4" w:space="0" w:color="000000"/>
              <w:right w:val="nil"/>
            </w:tcBorders>
            <w:vAlign w:val="center"/>
            <w:hideMark/>
          </w:tcPr>
          <w:p w14:paraId="62B5AEEF" w14:textId="77777777" w:rsidR="00362BF1" w:rsidRPr="00D152CF" w:rsidRDefault="00362BF1" w:rsidP="00A02955">
            <w:pPr>
              <w:spacing w:after="0" w:line="240" w:lineRule="auto"/>
              <w:contextualSpacing/>
              <w:rPr>
                <w:rFonts w:ascii="Arial" w:eastAsia="돋움" w:hAnsi="Arial" w:cs="Arial"/>
                <w:sz w:val="16"/>
                <w:szCs w:val="16"/>
                <w:lang w:eastAsia="ko-KR"/>
              </w:rPr>
            </w:pP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6F04F8CA"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Arrière</w:t>
            </w:r>
          </w:p>
        </w:tc>
        <w:tc>
          <w:tcPr>
            <w:tcW w:w="992" w:type="dxa"/>
            <w:tcBorders>
              <w:top w:val="nil"/>
              <w:left w:val="nil"/>
              <w:bottom w:val="single" w:sz="4" w:space="0" w:color="auto"/>
              <w:right w:val="single" w:sz="4" w:space="0" w:color="auto"/>
            </w:tcBorders>
            <w:shd w:val="clear" w:color="auto" w:fill="auto"/>
            <w:vAlign w:val="center"/>
            <w:hideMark/>
          </w:tcPr>
          <w:p w14:paraId="2CC941CA"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FEDA525"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1 640 (235/70R17)</w:t>
            </w:r>
          </w:p>
        </w:tc>
      </w:tr>
      <w:tr w:rsidR="00362BF1" w:rsidRPr="00D152CF" w14:paraId="642FE895"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6A43044D"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993" w:type="dxa"/>
            <w:vMerge w:val="restart"/>
            <w:tcBorders>
              <w:top w:val="nil"/>
              <w:left w:val="single" w:sz="4" w:space="0" w:color="auto"/>
              <w:bottom w:val="single" w:sz="4" w:space="0" w:color="000000"/>
              <w:right w:val="nil"/>
            </w:tcBorders>
            <w:shd w:val="clear" w:color="auto" w:fill="auto"/>
            <w:vAlign w:val="center"/>
            <w:hideMark/>
          </w:tcPr>
          <w:p w14:paraId="2808F243"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Porte-à-faux</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7A42CA94"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Avant</w:t>
            </w:r>
          </w:p>
        </w:tc>
        <w:tc>
          <w:tcPr>
            <w:tcW w:w="992" w:type="dxa"/>
            <w:tcBorders>
              <w:top w:val="nil"/>
              <w:left w:val="nil"/>
              <w:bottom w:val="single" w:sz="4" w:space="0" w:color="auto"/>
              <w:right w:val="single" w:sz="4" w:space="0" w:color="auto"/>
            </w:tcBorders>
            <w:shd w:val="clear" w:color="auto" w:fill="auto"/>
            <w:vAlign w:val="center"/>
            <w:hideMark/>
          </w:tcPr>
          <w:p w14:paraId="6F629296"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39E8A64"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890</w:t>
            </w:r>
          </w:p>
        </w:tc>
      </w:tr>
      <w:tr w:rsidR="00362BF1" w:rsidRPr="00D152CF" w14:paraId="1FA01478"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1CFA7632"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993" w:type="dxa"/>
            <w:vMerge/>
            <w:tcBorders>
              <w:top w:val="nil"/>
              <w:left w:val="single" w:sz="4" w:space="0" w:color="auto"/>
              <w:bottom w:val="single" w:sz="4" w:space="0" w:color="000000"/>
              <w:right w:val="nil"/>
            </w:tcBorders>
            <w:vAlign w:val="center"/>
            <w:hideMark/>
          </w:tcPr>
          <w:p w14:paraId="4F951C61" w14:textId="77777777" w:rsidR="00362BF1" w:rsidRPr="00D152CF" w:rsidRDefault="00362BF1" w:rsidP="00A02955">
            <w:pPr>
              <w:spacing w:after="0" w:line="240" w:lineRule="auto"/>
              <w:contextualSpacing/>
              <w:rPr>
                <w:rFonts w:ascii="Arial" w:eastAsia="돋움" w:hAnsi="Arial" w:cs="Arial"/>
                <w:sz w:val="16"/>
                <w:szCs w:val="16"/>
                <w:lang w:eastAsia="ko-KR"/>
              </w:rPr>
            </w:pP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266E8244"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Arrière</w:t>
            </w:r>
          </w:p>
        </w:tc>
        <w:tc>
          <w:tcPr>
            <w:tcW w:w="992" w:type="dxa"/>
            <w:tcBorders>
              <w:top w:val="nil"/>
              <w:left w:val="nil"/>
              <w:bottom w:val="single" w:sz="4" w:space="0" w:color="auto"/>
              <w:right w:val="single" w:sz="4" w:space="0" w:color="auto"/>
            </w:tcBorders>
            <w:shd w:val="clear" w:color="auto" w:fill="auto"/>
            <w:vAlign w:val="center"/>
            <w:hideMark/>
          </w:tcPr>
          <w:p w14:paraId="78883A0D"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D27EC47" w14:textId="62FF1CE8" w:rsidR="00362BF1" w:rsidRPr="00D152CF" w:rsidRDefault="00D2761A" w:rsidP="00D152CF">
            <w:pPr>
              <w:spacing w:after="0" w:line="240" w:lineRule="auto"/>
              <w:contextualSpacing/>
              <w:jc w:val="center"/>
              <w:rPr>
                <w:rFonts w:ascii="Arial" w:eastAsia="돋움" w:hAnsi="Arial" w:cs="Arial"/>
                <w:sz w:val="16"/>
                <w:szCs w:val="16"/>
              </w:rPr>
            </w:pPr>
            <w:r>
              <w:rPr>
                <w:rFonts w:ascii="Arial" w:hAnsi="Arial"/>
                <w:sz w:val="16"/>
                <w:szCs w:val="16"/>
              </w:rPr>
              <w:t>1 3</w:t>
            </w:r>
            <w:r w:rsidR="00362BF1" w:rsidRPr="00D152CF">
              <w:rPr>
                <w:rFonts w:ascii="Arial" w:hAnsi="Arial"/>
                <w:sz w:val="16"/>
                <w:szCs w:val="16"/>
              </w:rPr>
              <w:t>05</w:t>
            </w:r>
          </w:p>
        </w:tc>
      </w:tr>
      <w:tr w:rsidR="00362BF1" w:rsidRPr="00D152CF" w14:paraId="56FEA663"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5B3E0DAB"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769F3D4C"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Garde au sol minimum</w:t>
            </w:r>
          </w:p>
        </w:tc>
        <w:tc>
          <w:tcPr>
            <w:tcW w:w="992" w:type="dxa"/>
            <w:tcBorders>
              <w:top w:val="nil"/>
              <w:left w:val="nil"/>
              <w:bottom w:val="single" w:sz="4" w:space="0" w:color="auto"/>
              <w:right w:val="single" w:sz="4" w:space="0" w:color="auto"/>
            </w:tcBorders>
            <w:shd w:val="clear" w:color="auto" w:fill="auto"/>
            <w:vAlign w:val="center"/>
            <w:hideMark/>
          </w:tcPr>
          <w:p w14:paraId="55FF8731"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46F242EF" w14:textId="074DECA2" w:rsidR="00362BF1" w:rsidRPr="00D152CF" w:rsidRDefault="00D2761A" w:rsidP="00D2761A">
            <w:pPr>
              <w:spacing w:after="0" w:line="240" w:lineRule="auto"/>
              <w:contextualSpacing/>
              <w:jc w:val="center"/>
              <w:rPr>
                <w:rFonts w:ascii="Arial" w:eastAsia="돋움" w:hAnsi="Arial" w:cs="Arial"/>
                <w:sz w:val="16"/>
                <w:szCs w:val="16"/>
              </w:rPr>
            </w:pPr>
            <w:r>
              <w:rPr>
                <w:rFonts w:ascii="Arial" w:hAnsi="Arial"/>
                <w:sz w:val="16"/>
                <w:szCs w:val="16"/>
              </w:rPr>
              <w:t>220</w:t>
            </w:r>
            <w:r w:rsidR="00362BF1" w:rsidRPr="00D152CF">
              <w:rPr>
                <w:rFonts w:ascii="Arial" w:hAnsi="Arial"/>
                <w:sz w:val="16"/>
                <w:szCs w:val="16"/>
              </w:rPr>
              <w:t xml:space="preserve"> (entre les essieux)</w:t>
            </w:r>
          </w:p>
        </w:tc>
      </w:tr>
      <w:tr w:rsidR="00362BF1" w:rsidRPr="00D152CF" w14:paraId="0235B99D"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0241FC76"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1739" w:type="dxa"/>
            <w:gridSpan w:val="2"/>
            <w:tcBorders>
              <w:top w:val="single" w:sz="4" w:space="0" w:color="auto"/>
              <w:left w:val="nil"/>
              <w:bottom w:val="single" w:sz="4" w:space="0" w:color="auto"/>
              <w:right w:val="single" w:sz="4" w:space="0" w:color="000000"/>
            </w:tcBorders>
            <w:shd w:val="clear" w:color="auto" w:fill="auto"/>
            <w:vAlign w:val="center"/>
            <w:hideMark/>
          </w:tcPr>
          <w:p w14:paraId="387EDBD6"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Rayon de braquage minimum</w:t>
            </w:r>
          </w:p>
        </w:tc>
        <w:tc>
          <w:tcPr>
            <w:tcW w:w="992" w:type="dxa"/>
            <w:tcBorders>
              <w:top w:val="nil"/>
              <w:left w:val="nil"/>
              <w:bottom w:val="single" w:sz="4" w:space="0" w:color="auto"/>
              <w:right w:val="single" w:sz="4" w:space="0" w:color="auto"/>
            </w:tcBorders>
            <w:shd w:val="clear" w:color="auto" w:fill="auto"/>
            <w:vAlign w:val="center"/>
            <w:hideMark/>
          </w:tcPr>
          <w:p w14:paraId="75C47795"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D2C93FB" w14:textId="4BF4A75A" w:rsidR="00362BF1" w:rsidRPr="00D152CF" w:rsidRDefault="00D2761A" w:rsidP="00D152CF">
            <w:pPr>
              <w:spacing w:after="0" w:line="240" w:lineRule="auto"/>
              <w:contextualSpacing/>
              <w:jc w:val="center"/>
              <w:rPr>
                <w:rFonts w:ascii="Arial" w:eastAsia="돋움" w:hAnsi="Arial" w:cs="Arial"/>
                <w:sz w:val="16"/>
                <w:szCs w:val="16"/>
              </w:rPr>
            </w:pPr>
            <w:r>
              <w:rPr>
                <w:rFonts w:ascii="Arial" w:hAnsi="Arial"/>
                <w:sz w:val="16"/>
                <w:szCs w:val="16"/>
              </w:rPr>
              <w:t>6,09</w:t>
            </w:r>
          </w:p>
        </w:tc>
      </w:tr>
      <w:tr w:rsidR="00362BF1" w:rsidRPr="00D152CF" w14:paraId="13B7FA05" w14:textId="77777777" w:rsidTr="00A02955">
        <w:trPr>
          <w:trHeight w:val="300"/>
        </w:trPr>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621E5CB4" w14:textId="77777777" w:rsidR="00362BF1" w:rsidRPr="00D152CF" w:rsidRDefault="00362BF1" w:rsidP="00A02955">
            <w:pPr>
              <w:spacing w:after="0" w:line="240" w:lineRule="auto"/>
              <w:contextualSpacing/>
              <w:jc w:val="both"/>
              <w:rPr>
                <w:rFonts w:ascii="Arial" w:eastAsia="돋움" w:hAnsi="Arial" w:cs="Arial"/>
                <w:sz w:val="16"/>
                <w:szCs w:val="16"/>
              </w:rPr>
            </w:pPr>
            <w:r w:rsidRPr="00D152CF">
              <w:rPr>
                <w:rFonts w:ascii="Arial" w:hAnsi="Arial"/>
                <w:sz w:val="16"/>
                <w:szCs w:val="16"/>
              </w:rPr>
              <w:t>Poids</w:t>
            </w: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14:paraId="41D746BA"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Poids total en charge</w:t>
            </w:r>
          </w:p>
        </w:tc>
        <w:tc>
          <w:tcPr>
            <w:tcW w:w="992" w:type="dxa"/>
            <w:tcBorders>
              <w:top w:val="nil"/>
              <w:left w:val="nil"/>
              <w:bottom w:val="single" w:sz="4" w:space="0" w:color="auto"/>
              <w:right w:val="single" w:sz="4" w:space="0" w:color="auto"/>
            </w:tcBorders>
            <w:shd w:val="clear" w:color="auto" w:fill="auto"/>
            <w:vAlign w:val="center"/>
            <w:hideMark/>
          </w:tcPr>
          <w:p w14:paraId="7AC1162C" w14:textId="77777777" w:rsidR="00362BF1" w:rsidRPr="00D152CF" w:rsidRDefault="00362BF1" w:rsidP="00A02955">
            <w:pPr>
              <w:spacing w:after="0" w:line="240" w:lineRule="auto"/>
              <w:contextualSpacing/>
              <w:jc w:val="center"/>
              <w:rPr>
                <w:rFonts w:ascii="Arial" w:eastAsia="돋움" w:hAnsi="Arial" w:cs="Arial"/>
                <w:sz w:val="16"/>
                <w:szCs w:val="16"/>
              </w:rPr>
            </w:pPr>
            <w:r w:rsidRPr="00D152CF">
              <w:rPr>
                <w:rFonts w:ascii="Arial" w:hAnsi="Arial"/>
                <w:sz w:val="16"/>
                <w:szCs w:val="16"/>
              </w:rPr>
              <w:t>kg</w:t>
            </w:r>
          </w:p>
        </w:tc>
        <w:tc>
          <w:tcPr>
            <w:tcW w:w="2837" w:type="dxa"/>
            <w:gridSpan w:val="2"/>
            <w:tcBorders>
              <w:top w:val="single" w:sz="4" w:space="0" w:color="auto"/>
              <w:left w:val="nil"/>
              <w:bottom w:val="single" w:sz="4" w:space="0" w:color="auto"/>
              <w:right w:val="single" w:sz="4" w:space="0" w:color="auto"/>
            </w:tcBorders>
            <w:shd w:val="clear" w:color="auto" w:fill="auto"/>
            <w:vAlign w:val="center"/>
          </w:tcPr>
          <w:p w14:paraId="6073E770" w14:textId="6B05AB8F" w:rsidR="00A02955" w:rsidRDefault="00A02955" w:rsidP="00A02955">
            <w:pPr>
              <w:spacing w:after="0" w:line="240" w:lineRule="auto"/>
              <w:jc w:val="center"/>
              <w:rPr>
                <w:rFonts w:ascii="Arial" w:eastAsia="돋움" w:hAnsi="Arial" w:cs="Arial"/>
                <w:sz w:val="16"/>
                <w:szCs w:val="16"/>
              </w:rPr>
            </w:pPr>
            <w:r>
              <w:rPr>
                <w:rFonts w:ascii="Arial" w:eastAsia="돋움" w:hAnsi="Arial" w:cs="Arial" w:hint="eastAsia"/>
                <w:sz w:val="16"/>
                <w:szCs w:val="16"/>
              </w:rPr>
              <w:t>3 120</w:t>
            </w:r>
            <w:r>
              <w:rPr>
                <w:rFonts w:ascii="Arial" w:eastAsia="돋움" w:hAnsi="Arial" w:cs="Arial"/>
                <w:sz w:val="16"/>
                <w:szCs w:val="16"/>
              </w:rPr>
              <w:t xml:space="preserve"> (Leaf)</w:t>
            </w:r>
          </w:p>
          <w:p w14:paraId="5C7C968F" w14:textId="5ACF4EA0" w:rsidR="00362BF1" w:rsidRPr="00D152CF" w:rsidRDefault="00A02955" w:rsidP="00A02955">
            <w:pPr>
              <w:spacing w:after="0" w:line="240" w:lineRule="auto"/>
              <w:contextualSpacing/>
              <w:jc w:val="center"/>
              <w:rPr>
                <w:rFonts w:ascii="Arial" w:eastAsia="돋움" w:hAnsi="Arial" w:cs="Arial"/>
                <w:sz w:val="16"/>
                <w:szCs w:val="16"/>
              </w:rPr>
            </w:pPr>
            <w:r>
              <w:rPr>
                <w:rFonts w:ascii="Arial" w:eastAsia="돋움" w:hAnsi="Arial" w:cs="Arial"/>
                <w:sz w:val="16"/>
                <w:szCs w:val="16"/>
              </w:rPr>
              <w:t>2 880 (5-Link)</w:t>
            </w:r>
          </w:p>
        </w:tc>
        <w:tc>
          <w:tcPr>
            <w:tcW w:w="2838" w:type="dxa"/>
            <w:gridSpan w:val="2"/>
            <w:tcBorders>
              <w:top w:val="single" w:sz="4" w:space="0" w:color="auto"/>
              <w:left w:val="nil"/>
              <w:bottom w:val="single" w:sz="4" w:space="0" w:color="auto"/>
              <w:right w:val="single" w:sz="4" w:space="0" w:color="auto"/>
            </w:tcBorders>
            <w:shd w:val="clear" w:color="auto" w:fill="auto"/>
            <w:vAlign w:val="center"/>
          </w:tcPr>
          <w:p w14:paraId="1BA848ED" w14:textId="7CFEFAB7" w:rsidR="00A02955" w:rsidRDefault="00A02955" w:rsidP="00A02955">
            <w:pPr>
              <w:spacing w:after="0" w:line="240" w:lineRule="auto"/>
              <w:jc w:val="center"/>
              <w:rPr>
                <w:rFonts w:ascii="Arial" w:eastAsia="돋움" w:hAnsi="Arial" w:cs="Arial"/>
                <w:sz w:val="16"/>
                <w:szCs w:val="16"/>
              </w:rPr>
            </w:pPr>
            <w:r>
              <w:rPr>
                <w:rFonts w:ascii="Arial" w:eastAsia="돋움" w:hAnsi="Arial" w:cs="Arial" w:hint="eastAsia"/>
                <w:sz w:val="16"/>
                <w:szCs w:val="16"/>
              </w:rPr>
              <w:t>3 220</w:t>
            </w:r>
            <w:r>
              <w:rPr>
                <w:rFonts w:ascii="Arial" w:eastAsia="돋움" w:hAnsi="Arial" w:cs="Arial"/>
                <w:sz w:val="16"/>
                <w:szCs w:val="16"/>
              </w:rPr>
              <w:t xml:space="preserve"> (Leaf)</w:t>
            </w:r>
          </w:p>
          <w:p w14:paraId="32A8E077" w14:textId="5FBCC740" w:rsidR="00362BF1" w:rsidRPr="00D152CF" w:rsidRDefault="00A02955" w:rsidP="00A02955">
            <w:pPr>
              <w:spacing w:after="0" w:line="240" w:lineRule="auto"/>
              <w:contextualSpacing/>
              <w:jc w:val="center"/>
              <w:rPr>
                <w:rFonts w:ascii="Arial" w:eastAsia="돋움" w:hAnsi="Arial" w:cs="Arial"/>
                <w:sz w:val="16"/>
                <w:szCs w:val="16"/>
              </w:rPr>
            </w:pPr>
            <w:r>
              <w:rPr>
                <w:rFonts w:ascii="Arial" w:eastAsia="돋움" w:hAnsi="Arial" w:cs="Arial"/>
                <w:sz w:val="16"/>
                <w:szCs w:val="16"/>
              </w:rPr>
              <w:t>2 980 (5-Link)</w:t>
            </w:r>
          </w:p>
        </w:tc>
      </w:tr>
      <w:tr w:rsidR="00362BF1" w:rsidRPr="00D152CF" w14:paraId="217754BF"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hideMark/>
          </w:tcPr>
          <w:p w14:paraId="30F2EEE0" w14:textId="77777777" w:rsidR="00362BF1" w:rsidRPr="00D152CF" w:rsidRDefault="00362BF1" w:rsidP="00D152CF">
            <w:pPr>
              <w:spacing w:after="0" w:line="240" w:lineRule="auto"/>
              <w:contextualSpacing/>
              <w:jc w:val="both"/>
              <w:rPr>
                <w:rFonts w:ascii="Arial" w:eastAsia="돋움" w:hAnsi="Arial" w:cs="Arial"/>
                <w:sz w:val="16"/>
                <w:szCs w:val="16"/>
                <w:lang w:eastAsia="ko-KR"/>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2C2DC7E" w14:textId="77777777" w:rsidR="00362BF1" w:rsidRPr="00D152CF" w:rsidRDefault="00362BF1" w:rsidP="00A02955">
            <w:pPr>
              <w:spacing w:after="0" w:line="240" w:lineRule="auto"/>
              <w:contextualSpacing/>
              <w:rPr>
                <w:rFonts w:ascii="Arial" w:eastAsia="돋움" w:hAnsi="Arial" w:cs="Arial"/>
                <w:sz w:val="16"/>
                <w:szCs w:val="16"/>
              </w:rPr>
            </w:pPr>
            <w:r w:rsidRPr="00D152CF">
              <w:rPr>
                <w:rFonts w:ascii="Arial" w:hAnsi="Arial"/>
                <w:sz w:val="16"/>
                <w:szCs w:val="16"/>
              </w:rPr>
              <w:t>Poids brute de la remorque</w:t>
            </w:r>
          </w:p>
        </w:tc>
        <w:tc>
          <w:tcPr>
            <w:tcW w:w="746" w:type="dxa"/>
            <w:tcBorders>
              <w:top w:val="nil"/>
              <w:left w:val="nil"/>
              <w:bottom w:val="single" w:sz="4" w:space="0" w:color="auto"/>
              <w:right w:val="single" w:sz="4" w:space="0" w:color="auto"/>
            </w:tcBorders>
            <w:shd w:val="clear" w:color="auto" w:fill="auto"/>
            <w:vAlign w:val="center"/>
            <w:hideMark/>
          </w:tcPr>
          <w:p w14:paraId="16F33428" w14:textId="77777777" w:rsidR="00362BF1" w:rsidRDefault="00362BF1" w:rsidP="00A02955">
            <w:pPr>
              <w:spacing w:after="0" w:line="240" w:lineRule="auto"/>
              <w:contextualSpacing/>
              <w:rPr>
                <w:rFonts w:ascii="Arial" w:hAnsi="Arial"/>
                <w:sz w:val="16"/>
                <w:szCs w:val="16"/>
              </w:rPr>
            </w:pPr>
            <w:r w:rsidRPr="00D152CF">
              <w:rPr>
                <w:rFonts w:ascii="Arial" w:hAnsi="Arial"/>
                <w:sz w:val="16"/>
                <w:szCs w:val="16"/>
              </w:rPr>
              <w:t>Freinée</w:t>
            </w:r>
          </w:p>
          <w:p w14:paraId="3891B4CD" w14:textId="0B2491D1" w:rsidR="00A02955" w:rsidRPr="00D152CF" w:rsidRDefault="00A02955" w:rsidP="00A02955">
            <w:pPr>
              <w:spacing w:after="0" w:line="240" w:lineRule="auto"/>
              <w:contextualSpacing/>
              <w:rPr>
                <w:rFonts w:ascii="Arial" w:eastAsia="돋움" w:hAnsi="Arial" w:cs="Arial"/>
                <w:sz w:val="16"/>
                <w:szCs w:val="16"/>
              </w:rPr>
            </w:pPr>
            <w:r>
              <w:rPr>
                <w:rFonts w:ascii="Arial" w:hAnsi="Arial"/>
                <w:sz w:val="16"/>
                <w:szCs w:val="16"/>
              </w:rPr>
              <w:t>(Leaf)</w:t>
            </w:r>
          </w:p>
        </w:tc>
        <w:tc>
          <w:tcPr>
            <w:tcW w:w="992" w:type="dxa"/>
            <w:tcBorders>
              <w:top w:val="nil"/>
              <w:left w:val="nil"/>
              <w:bottom w:val="single" w:sz="4" w:space="0" w:color="auto"/>
              <w:right w:val="single" w:sz="4" w:space="0" w:color="auto"/>
            </w:tcBorders>
            <w:shd w:val="clear" w:color="auto" w:fill="auto"/>
            <w:vAlign w:val="center"/>
            <w:hideMark/>
          </w:tcPr>
          <w:p w14:paraId="48D1ED05" w14:textId="77777777" w:rsidR="00362BF1" w:rsidRPr="00D152CF" w:rsidRDefault="00362BF1" w:rsidP="00D152CF">
            <w:pPr>
              <w:spacing w:after="0" w:line="240" w:lineRule="auto"/>
              <w:contextualSpacing/>
              <w:jc w:val="center"/>
              <w:rPr>
                <w:rFonts w:ascii="Arial" w:eastAsia="돋움" w:hAnsi="Arial" w:cs="Arial"/>
                <w:sz w:val="16"/>
                <w:szCs w:val="16"/>
              </w:rPr>
            </w:pPr>
            <w:r w:rsidRPr="00D152CF">
              <w:rPr>
                <w:rFonts w:ascii="Arial" w:hAnsi="Arial"/>
                <w:sz w:val="16"/>
                <w:szCs w:val="16"/>
              </w:rPr>
              <w:t>kg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7EBCC6" w14:textId="6F9E77AA" w:rsidR="00362BF1" w:rsidRPr="00D152CF" w:rsidRDefault="00A02955" w:rsidP="00D152CF">
            <w:pPr>
              <w:spacing w:after="0" w:line="240" w:lineRule="auto"/>
              <w:contextualSpacing/>
              <w:jc w:val="center"/>
              <w:rPr>
                <w:rFonts w:ascii="Arial" w:eastAsia="돋움" w:hAnsi="Arial" w:cs="Arial"/>
                <w:sz w:val="16"/>
                <w:szCs w:val="16"/>
              </w:rPr>
            </w:pPr>
            <w:r>
              <w:rPr>
                <w:rFonts w:ascii="Arial" w:hAnsi="Arial"/>
                <w:sz w:val="16"/>
                <w:szCs w:val="16"/>
              </w:rPr>
              <w:t>2 600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711CB73E" w14:textId="3B8B5AC9" w:rsidR="00362BF1" w:rsidRPr="00D152CF" w:rsidRDefault="00A02955" w:rsidP="00D152CF">
            <w:pPr>
              <w:spacing w:after="0" w:line="240" w:lineRule="auto"/>
              <w:contextualSpacing/>
              <w:jc w:val="center"/>
              <w:rPr>
                <w:rFonts w:ascii="Arial" w:eastAsia="돋움" w:hAnsi="Arial" w:cs="Arial"/>
                <w:sz w:val="16"/>
                <w:szCs w:val="16"/>
              </w:rPr>
            </w:pPr>
            <w:r>
              <w:rPr>
                <w:rFonts w:ascii="Arial" w:hAnsi="Arial"/>
                <w:sz w:val="16"/>
                <w:szCs w:val="16"/>
              </w:rPr>
              <w:t>3 000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75AEB204" w14:textId="5185AD93" w:rsidR="00362BF1" w:rsidRPr="00D152CF" w:rsidRDefault="00A02955" w:rsidP="00D152CF">
            <w:pPr>
              <w:spacing w:after="0" w:line="240" w:lineRule="auto"/>
              <w:contextualSpacing/>
              <w:jc w:val="center"/>
              <w:rPr>
                <w:rFonts w:ascii="Arial" w:eastAsia="돋움" w:hAnsi="Arial" w:cs="Arial"/>
                <w:sz w:val="16"/>
                <w:szCs w:val="16"/>
              </w:rPr>
            </w:pPr>
            <w:r>
              <w:rPr>
                <w:rFonts w:ascii="Arial" w:hAnsi="Arial"/>
                <w:sz w:val="16"/>
                <w:szCs w:val="16"/>
              </w:rPr>
              <w:t>2 600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49F04441" w14:textId="48F8FE5C" w:rsidR="00362BF1" w:rsidRPr="00D152CF" w:rsidRDefault="00A02955" w:rsidP="00D152CF">
            <w:pPr>
              <w:spacing w:after="0" w:line="240" w:lineRule="auto"/>
              <w:contextualSpacing/>
              <w:jc w:val="center"/>
              <w:rPr>
                <w:rFonts w:ascii="Arial" w:eastAsia="돋움" w:hAnsi="Arial" w:cs="Arial"/>
                <w:sz w:val="16"/>
                <w:szCs w:val="16"/>
              </w:rPr>
            </w:pPr>
            <w:r>
              <w:rPr>
                <w:rFonts w:ascii="Arial" w:hAnsi="Arial"/>
                <w:sz w:val="16"/>
                <w:szCs w:val="16"/>
              </w:rPr>
              <w:t>3 000</w:t>
            </w:r>
          </w:p>
        </w:tc>
      </w:tr>
      <w:tr w:rsidR="00A02955" w:rsidRPr="00A02955" w14:paraId="1F78659D"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tcPr>
          <w:p w14:paraId="0DF5C855" w14:textId="77777777" w:rsidR="00A02955" w:rsidRPr="00A02955" w:rsidRDefault="00A02955" w:rsidP="00A02955">
            <w:pPr>
              <w:spacing w:after="0" w:line="240" w:lineRule="auto"/>
              <w:contextualSpacing/>
              <w:jc w:val="both"/>
              <w:rPr>
                <w:rFonts w:ascii="Arial" w:eastAsia="돋움" w:hAnsi="Arial" w:cs="Arial"/>
                <w:b/>
                <w:sz w:val="16"/>
                <w:szCs w:val="16"/>
                <w:lang w:eastAsia="ko-KR"/>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14:paraId="29132432" w14:textId="77777777" w:rsidR="00A02955" w:rsidRPr="00A02955" w:rsidRDefault="00A02955" w:rsidP="00A02955">
            <w:pPr>
              <w:spacing w:after="0" w:line="240" w:lineRule="auto"/>
              <w:contextualSpacing/>
              <w:rPr>
                <w:rFonts w:ascii="Arial" w:hAnsi="Arial"/>
                <w:b/>
                <w:sz w:val="16"/>
                <w:szCs w:val="16"/>
              </w:rPr>
            </w:pPr>
          </w:p>
        </w:tc>
        <w:tc>
          <w:tcPr>
            <w:tcW w:w="746" w:type="dxa"/>
            <w:tcBorders>
              <w:top w:val="nil"/>
              <w:left w:val="nil"/>
              <w:bottom w:val="single" w:sz="4" w:space="0" w:color="auto"/>
              <w:right w:val="single" w:sz="4" w:space="0" w:color="auto"/>
            </w:tcBorders>
            <w:shd w:val="clear" w:color="auto" w:fill="auto"/>
            <w:vAlign w:val="center"/>
          </w:tcPr>
          <w:p w14:paraId="14FAA3A5" w14:textId="77777777" w:rsidR="00A02955" w:rsidRDefault="00A02955" w:rsidP="00A02955">
            <w:pPr>
              <w:spacing w:after="0" w:line="240" w:lineRule="auto"/>
              <w:contextualSpacing/>
              <w:rPr>
                <w:rFonts w:ascii="Arial" w:hAnsi="Arial"/>
                <w:sz w:val="16"/>
                <w:szCs w:val="16"/>
              </w:rPr>
            </w:pPr>
            <w:r w:rsidRPr="00D152CF">
              <w:rPr>
                <w:rFonts w:ascii="Arial" w:hAnsi="Arial"/>
                <w:sz w:val="16"/>
                <w:szCs w:val="16"/>
              </w:rPr>
              <w:t>Freinée</w:t>
            </w:r>
          </w:p>
          <w:p w14:paraId="5E60584C" w14:textId="6E64A491" w:rsidR="00A02955" w:rsidRPr="00A02955" w:rsidRDefault="00A02955" w:rsidP="00A02955">
            <w:pPr>
              <w:spacing w:after="0" w:line="240" w:lineRule="auto"/>
              <w:contextualSpacing/>
              <w:rPr>
                <w:rFonts w:ascii="Arial" w:hAnsi="Arial"/>
                <w:b/>
                <w:sz w:val="16"/>
                <w:szCs w:val="16"/>
              </w:rPr>
            </w:pPr>
            <w:r>
              <w:rPr>
                <w:rFonts w:ascii="Arial" w:hAnsi="Arial"/>
                <w:sz w:val="16"/>
                <w:szCs w:val="16"/>
              </w:rPr>
              <w:t>(5-Link)</w:t>
            </w:r>
          </w:p>
        </w:tc>
        <w:tc>
          <w:tcPr>
            <w:tcW w:w="992" w:type="dxa"/>
            <w:tcBorders>
              <w:top w:val="nil"/>
              <w:left w:val="nil"/>
              <w:bottom w:val="single" w:sz="4" w:space="0" w:color="auto"/>
              <w:right w:val="single" w:sz="4" w:space="0" w:color="auto"/>
            </w:tcBorders>
            <w:shd w:val="clear" w:color="auto" w:fill="auto"/>
            <w:vAlign w:val="center"/>
          </w:tcPr>
          <w:p w14:paraId="3128360D" w14:textId="12F495BB" w:rsidR="00A02955" w:rsidRPr="00A02955" w:rsidRDefault="00A02955" w:rsidP="00A02955">
            <w:pPr>
              <w:spacing w:after="0" w:line="240" w:lineRule="auto"/>
              <w:contextualSpacing/>
              <w:jc w:val="center"/>
              <w:rPr>
                <w:rFonts w:ascii="Arial" w:hAnsi="Arial"/>
                <w:b/>
                <w:sz w:val="16"/>
                <w:szCs w:val="16"/>
              </w:rPr>
            </w:pPr>
            <w:r w:rsidRPr="00D152CF">
              <w:rPr>
                <w:rFonts w:ascii="Arial" w:hAnsi="Arial"/>
                <w:sz w:val="16"/>
                <w:szCs w:val="16"/>
              </w:rPr>
              <w:t>kg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3A08B" w14:textId="08CA4583" w:rsidR="00A02955" w:rsidRPr="00A02955" w:rsidRDefault="00A02955" w:rsidP="00A02955">
            <w:pPr>
              <w:spacing w:after="0" w:line="240" w:lineRule="auto"/>
              <w:contextualSpacing/>
              <w:jc w:val="center"/>
              <w:rPr>
                <w:rFonts w:ascii="Arial" w:hAnsi="Arial"/>
                <w:b/>
                <w:sz w:val="16"/>
                <w:szCs w:val="16"/>
              </w:rPr>
            </w:pPr>
            <w:r>
              <w:rPr>
                <w:rFonts w:ascii="Arial" w:hAnsi="Arial"/>
                <w:sz w:val="16"/>
                <w:szCs w:val="16"/>
              </w:rPr>
              <w:t>2 600</w:t>
            </w:r>
          </w:p>
        </w:tc>
        <w:tc>
          <w:tcPr>
            <w:tcW w:w="1419" w:type="dxa"/>
            <w:tcBorders>
              <w:top w:val="single" w:sz="4" w:space="0" w:color="auto"/>
              <w:left w:val="nil"/>
              <w:bottom w:val="single" w:sz="4" w:space="0" w:color="auto"/>
              <w:right w:val="single" w:sz="4" w:space="0" w:color="auto"/>
            </w:tcBorders>
            <w:shd w:val="clear" w:color="auto" w:fill="auto"/>
            <w:vAlign w:val="center"/>
          </w:tcPr>
          <w:p w14:paraId="5492D168" w14:textId="076A600B" w:rsidR="00A02955" w:rsidRPr="00A02955" w:rsidRDefault="00A02955" w:rsidP="00A02955">
            <w:pPr>
              <w:spacing w:after="0" w:line="240" w:lineRule="auto"/>
              <w:contextualSpacing/>
              <w:jc w:val="center"/>
              <w:rPr>
                <w:rFonts w:ascii="Arial" w:hAnsi="Arial"/>
                <w:b/>
                <w:sz w:val="16"/>
                <w:szCs w:val="16"/>
              </w:rPr>
            </w:pPr>
            <w:r w:rsidRPr="00D152CF">
              <w:rPr>
                <w:rFonts w:ascii="Arial" w:hAnsi="Arial"/>
                <w:sz w:val="16"/>
                <w:szCs w:val="16"/>
              </w:rPr>
              <w:t>3 000</w:t>
            </w:r>
          </w:p>
        </w:tc>
      </w:tr>
      <w:tr w:rsidR="00A02955" w:rsidRPr="00D152CF" w14:paraId="226509EE"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hideMark/>
          </w:tcPr>
          <w:p w14:paraId="79FAE2C6"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993" w:type="dxa"/>
            <w:vMerge/>
            <w:tcBorders>
              <w:top w:val="nil"/>
              <w:left w:val="single" w:sz="4" w:space="0" w:color="auto"/>
              <w:bottom w:val="single" w:sz="4" w:space="0" w:color="auto"/>
              <w:right w:val="single" w:sz="4" w:space="0" w:color="auto"/>
            </w:tcBorders>
            <w:vAlign w:val="center"/>
            <w:hideMark/>
          </w:tcPr>
          <w:p w14:paraId="28DAB965" w14:textId="77777777" w:rsidR="00A02955" w:rsidRPr="00D152CF" w:rsidRDefault="00A02955" w:rsidP="00A02955">
            <w:pPr>
              <w:spacing w:after="0" w:line="240" w:lineRule="auto"/>
              <w:contextualSpacing/>
              <w:rPr>
                <w:rFonts w:ascii="Arial" w:eastAsia="돋움" w:hAnsi="Arial" w:cs="Arial"/>
                <w:sz w:val="16"/>
                <w:szCs w:val="16"/>
                <w:lang w:eastAsia="ko-KR"/>
              </w:rPr>
            </w:pPr>
          </w:p>
        </w:tc>
        <w:tc>
          <w:tcPr>
            <w:tcW w:w="746" w:type="dxa"/>
            <w:tcBorders>
              <w:top w:val="nil"/>
              <w:left w:val="nil"/>
              <w:bottom w:val="single" w:sz="4" w:space="0" w:color="auto"/>
              <w:right w:val="single" w:sz="4" w:space="0" w:color="auto"/>
            </w:tcBorders>
            <w:shd w:val="clear" w:color="auto" w:fill="auto"/>
            <w:vAlign w:val="center"/>
            <w:hideMark/>
          </w:tcPr>
          <w:p w14:paraId="6A072E15"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Non freinée</w:t>
            </w:r>
          </w:p>
        </w:tc>
        <w:tc>
          <w:tcPr>
            <w:tcW w:w="992" w:type="dxa"/>
            <w:tcBorders>
              <w:top w:val="nil"/>
              <w:left w:val="nil"/>
              <w:bottom w:val="single" w:sz="4" w:space="0" w:color="auto"/>
              <w:right w:val="single" w:sz="4" w:space="0" w:color="auto"/>
            </w:tcBorders>
            <w:shd w:val="clear" w:color="auto" w:fill="auto"/>
            <w:vAlign w:val="center"/>
            <w:hideMark/>
          </w:tcPr>
          <w:p w14:paraId="307FC607"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kg</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0DCD1B0"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750</w:t>
            </w:r>
          </w:p>
        </w:tc>
      </w:tr>
      <w:tr w:rsidR="00A02955" w:rsidRPr="00D152CF" w14:paraId="7DF5401F" w14:textId="77777777" w:rsidTr="00A02955">
        <w:trPr>
          <w:trHeight w:val="300"/>
        </w:trPr>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193AC3C2" w14:textId="77777777" w:rsidR="00A02955" w:rsidRPr="00D152CF" w:rsidRDefault="00A02955" w:rsidP="00A02955">
            <w:pPr>
              <w:spacing w:after="0" w:line="240" w:lineRule="auto"/>
              <w:contextualSpacing/>
              <w:jc w:val="both"/>
              <w:rPr>
                <w:rFonts w:ascii="Arial" w:eastAsia="돋움" w:hAnsi="Arial" w:cs="Arial"/>
                <w:sz w:val="16"/>
                <w:szCs w:val="16"/>
              </w:rPr>
            </w:pPr>
            <w:r w:rsidRPr="00D152CF">
              <w:rPr>
                <w:rFonts w:ascii="Arial" w:hAnsi="Arial"/>
                <w:sz w:val="16"/>
                <w:szCs w:val="16"/>
              </w:rPr>
              <w:t>Moteur</w:t>
            </w:r>
          </w:p>
        </w:tc>
        <w:tc>
          <w:tcPr>
            <w:tcW w:w="1739" w:type="dxa"/>
            <w:gridSpan w:val="2"/>
            <w:tcBorders>
              <w:top w:val="nil"/>
              <w:left w:val="nil"/>
              <w:bottom w:val="single" w:sz="4" w:space="0" w:color="auto"/>
              <w:right w:val="single" w:sz="4" w:space="0" w:color="auto"/>
            </w:tcBorders>
            <w:shd w:val="clear" w:color="auto" w:fill="auto"/>
            <w:vAlign w:val="center"/>
            <w:hideMark/>
          </w:tcPr>
          <w:p w14:paraId="7E74AA36"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Carburant</w:t>
            </w:r>
          </w:p>
        </w:tc>
        <w:tc>
          <w:tcPr>
            <w:tcW w:w="992" w:type="dxa"/>
            <w:tcBorders>
              <w:top w:val="nil"/>
              <w:left w:val="nil"/>
              <w:bottom w:val="single" w:sz="4" w:space="0" w:color="auto"/>
              <w:right w:val="single" w:sz="4" w:space="0" w:color="auto"/>
            </w:tcBorders>
            <w:shd w:val="clear" w:color="auto" w:fill="auto"/>
            <w:vAlign w:val="center"/>
            <w:hideMark/>
          </w:tcPr>
          <w:p w14:paraId="5CB2D76C"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53FF232C"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Diesel</w:t>
            </w:r>
          </w:p>
        </w:tc>
      </w:tr>
      <w:tr w:rsidR="00A02955" w:rsidRPr="00D152CF" w14:paraId="4D3F4C73"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hideMark/>
          </w:tcPr>
          <w:p w14:paraId="44A9F01B"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466D059D"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Réservoir de carburant</w:t>
            </w:r>
          </w:p>
        </w:tc>
        <w:tc>
          <w:tcPr>
            <w:tcW w:w="992" w:type="dxa"/>
            <w:tcBorders>
              <w:top w:val="nil"/>
              <w:left w:val="nil"/>
              <w:bottom w:val="single" w:sz="4" w:space="0" w:color="auto"/>
              <w:right w:val="single" w:sz="4" w:space="0" w:color="auto"/>
            </w:tcBorders>
            <w:shd w:val="clear" w:color="auto" w:fill="auto"/>
            <w:vAlign w:val="center"/>
            <w:hideMark/>
          </w:tcPr>
          <w:p w14:paraId="5F7D2EA7"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ℓ</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6073959B"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75</w:t>
            </w:r>
          </w:p>
        </w:tc>
      </w:tr>
      <w:tr w:rsidR="00A02955" w:rsidRPr="00D152CF" w14:paraId="05F75917"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hideMark/>
          </w:tcPr>
          <w:p w14:paraId="1064BC42"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0396F9B6"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Capacité</w:t>
            </w:r>
          </w:p>
        </w:tc>
        <w:tc>
          <w:tcPr>
            <w:tcW w:w="992" w:type="dxa"/>
            <w:tcBorders>
              <w:top w:val="nil"/>
              <w:left w:val="nil"/>
              <w:bottom w:val="single" w:sz="4" w:space="0" w:color="auto"/>
              <w:right w:val="single" w:sz="4" w:space="0" w:color="auto"/>
            </w:tcBorders>
            <w:shd w:val="clear" w:color="auto" w:fill="auto"/>
            <w:vAlign w:val="center"/>
            <w:hideMark/>
          </w:tcPr>
          <w:p w14:paraId="51F66467"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cm3</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7476A07A"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2 157</w:t>
            </w:r>
          </w:p>
        </w:tc>
      </w:tr>
      <w:tr w:rsidR="00A02955" w:rsidRPr="00D152CF" w14:paraId="699521D9"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hideMark/>
          </w:tcPr>
          <w:p w14:paraId="7D218910"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0A94367B" w14:textId="47BCFB32"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Alésage x course</w:t>
            </w:r>
          </w:p>
        </w:tc>
        <w:tc>
          <w:tcPr>
            <w:tcW w:w="992" w:type="dxa"/>
            <w:tcBorders>
              <w:top w:val="nil"/>
              <w:left w:val="nil"/>
              <w:bottom w:val="single" w:sz="4" w:space="0" w:color="auto"/>
              <w:right w:val="single" w:sz="4" w:space="0" w:color="auto"/>
            </w:tcBorders>
            <w:shd w:val="clear" w:color="auto" w:fill="auto"/>
            <w:vAlign w:val="center"/>
            <w:hideMark/>
          </w:tcPr>
          <w:p w14:paraId="72FAD656"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BFD904A" w14:textId="0F66066A"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86,2 x 92,4</w:t>
            </w:r>
          </w:p>
        </w:tc>
      </w:tr>
      <w:tr w:rsidR="00A02955" w:rsidRPr="00D152CF" w14:paraId="2A3B0ED2"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hideMark/>
          </w:tcPr>
          <w:p w14:paraId="1940802A"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5A81882C" w14:textId="77777777" w:rsidR="00A02955" w:rsidRPr="00D152CF" w:rsidRDefault="00A02955" w:rsidP="00A02955">
            <w:pPr>
              <w:spacing w:after="0" w:line="240" w:lineRule="auto"/>
              <w:contextualSpacing/>
              <w:rPr>
                <w:rFonts w:ascii="Arial" w:eastAsia="돋움" w:hAnsi="Arial" w:cs="Arial"/>
                <w:color w:val="000000"/>
                <w:sz w:val="16"/>
                <w:szCs w:val="16"/>
              </w:rPr>
            </w:pPr>
            <w:r w:rsidRPr="00D152CF">
              <w:rPr>
                <w:rFonts w:ascii="Arial" w:hAnsi="Arial"/>
                <w:color w:val="000000"/>
                <w:sz w:val="16"/>
                <w:szCs w:val="16"/>
              </w:rPr>
              <w:t>Taux de compression</w:t>
            </w:r>
          </w:p>
        </w:tc>
        <w:tc>
          <w:tcPr>
            <w:tcW w:w="992" w:type="dxa"/>
            <w:tcBorders>
              <w:top w:val="nil"/>
              <w:left w:val="nil"/>
              <w:bottom w:val="single" w:sz="4" w:space="0" w:color="auto"/>
              <w:right w:val="single" w:sz="4" w:space="0" w:color="auto"/>
            </w:tcBorders>
            <w:shd w:val="clear" w:color="auto" w:fill="auto"/>
            <w:vAlign w:val="center"/>
            <w:hideMark/>
          </w:tcPr>
          <w:p w14:paraId="3651F3AD" w14:textId="77777777" w:rsidR="00A02955" w:rsidRPr="00D152CF" w:rsidRDefault="00A02955" w:rsidP="00A02955">
            <w:pPr>
              <w:spacing w:after="0" w:line="240" w:lineRule="auto"/>
              <w:contextualSpacing/>
              <w:jc w:val="center"/>
              <w:rPr>
                <w:rFonts w:ascii="Arial" w:eastAsia="돋움" w:hAnsi="Arial" w:cs="Arial"/>
                <w:color w:val="000000"/>
                <w:sz w:val="16"/>
                <w:szCs w:val="16"/>
              </w:rPr>
            </w:pPr>
            <w:r w:rsidRPr="00D152CF">
              <w:rPr>
                <w:rFonts w:ascii="Arial" w:hAnsi="Arial"/>
                <w:color w:val="000000"/>
                <w:sz w:val="16"/>
                <w:szCs w:val="16"/>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0FDF8B6"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15,5/1</w:t>
            </w:r>
          </w:p>
        </w:tc>
      </w:tr>
      <w:tr w:rsidR="00A02955" w:rsidRPr="00D152CF" w14:paraId="709E1570"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hideMark/>
          </w:tcPr>
          <w:p w14:paraId="36B46AAD"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hideMark/>
          </w:tcPr>
          <w:p w14:paraId="426D52C4" w14:textId="77777777" w:rsidR="00A02955" w:rsidRPr="00D152CF" w:rsidRDefault="00A02955" w:rsidP="00A02955">
            <w:pPr>
              <w:spacing w:after="0" w:line="240" w:lineRule="auto"/>
              <w:contextualSpacing/>
              <w:rPr>
                <w:rFonts w:ascii="Arial" w:eastAsia="돋움" w:hAnsi="Arial" w:cs="Arial"/>
                <w:color w:val="000000"/>
                <w:sz w:val="16"/>
                <w:szCs w:val="16"/>
              </w:rPr>
            </w:pPr>
            <w:r w:rsidRPr="00D152CF">
              <w:rPr>
                <w:rFonts w:ascii="Arial" w:hAnsi="Arial"/>
                <w:color w:val="000000"/>
                <w:sz w:val="16"/>
                <w:szCs w:val="16"/>
              </w:rPr>
              <w:t>Nombre de cylindres</w:t>
            </w:r>
          </w:p>
        </w:tc>
        <w:tc>
          <w:tcPr>
            <w:tcW w:w="992" w:type="dxa"/>
            <w:tcBorders>
              <w:top w:val="nil"/>
              <w:left w:val="nil"/>
              <w:bottom w:val="single" w:sz="4" w:space="0" w:color="auto"/>
              <w:right w:val="single" w:sz="4" w:space="0" w:color="auto"/>
            </w:tcBorders>
            <w:shd w:val="clear" w:color="auto" w:fill="auto"/>
            <w:vAlign w:val="center"/>
            <w:hideMark/>
          </w:tcPr>
          <w:p w14:paraId="770CF82D" w14:textId="77777777" w:rsidR="00A02955" w:rsidRPr="00D152CF" w:rsidRDefault="00A02955" w:rsidP="00A02955">
            <w:pPr>
              <w:spacing w:after="0" w:line="240" w:lineRule="auto"/>
              <w:contextualSpacing/>
              <w:jc w:val="center"/>
              <w:rPr>
                <w:rFonts w:ascii="Arial" w:eastAsia="돋움" w:hAnsi="Arial" w:cs="Arial"/>
                <w:color w:val="000000"/>
                <w:sz w:val="16"/>
                <w:szCs w:val="16"/>
              </w:rPr>
            </w:pPr>
            <w:r w:rsidRPr="00D152CF">
              <w:rPr>
                <w:rFonts w:ascii="Arial" w:hAnsi="Arial"/>
                <w:color w:val="000000"/>
                <w:sz w:val="16"/>
                <w:szCs w:val="16"/>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4799C16C"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4 en ligne</w:t>
            </w:r>
          </w:p>
        </w:tc>
      </w:tr>
      <w:tr w:rsidR="00A02955" w:rsidRPr="00D152CF" w14:paraId="1D3D8D42" w14:textId="77777777" w:rsidTr="00A02955">
        <w:trPr>
          <w:trHeight w:val="300"/>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95548" w14:textId="77777777" w:rsidR="00A02955" w:rsidRPr="00D152CF" w:rsidRDefault="00A02955" w:rsidP="00A02955">
            <w:pPr>
              <w:spacing w:after="0" w:line="240" w:lineRule="auto"/>
              <w:contextualSpacing/>
              <w:jc w:val="both"/>
              <w:rPr>
                <w:rFonts w:ascii="Arial" w:eastAsia="돋움" w:hAnsi="Arial" w:cs="Arial"/>
                <w:sz w:val="16"/>
                <w:szCs w:val="16"/>
              </w:rPr>
            </w:pPr>
            <w:r w:rsidRPr="00D152CF">
              <w:rPr>
                <w:rFonts w:ascii="Arial" w:hAnsi="Arial"/>
                <w:sz w:val="16"/>
                <w:szCs w:val="16"/>
              </w:rPr>
              <w:t>Performances</w:t>
            </w:r>
          </w:p>
        </w:tc>
        <w:tc>
          <w:tcPr>
            <w:tcW w:w="173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A39A511"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 xml:space="preserve">Puissance maxi </w:t>
            </w:r>
          </w:p>
        </w:tc>
        <w:tc>
          <w:tcPr>
            <w:tcW w:w="992" w:type="dxa"/>
            <w:tcBorders>
              <w:top w:val="nil"/>
              <w:left w:val="nil"/>
              <w:bottom w:val="single" w:sz="4" w:space="0" w:color="auto"/>
              <w:right w:val="single" w:sz="4" w:space="0" w:color="auto"/>
            </w:tcBorders>
            <w:shd w:val="clear" w:color="000000" w:fill="FFFFFF"/>
            <w:vAlign w:val="center"/>
            <w:hideMark/>
          </w:tcPr>
          <w:p w14:paraId="007E4509"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kW/tr/min</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72B252B"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133,1 / 4 000</w:t>
            </w:r>
          </w:p>
        </w:tc>
      </w:tr>
      <w:tr w:rsidR="00A02955" w:rsidRPr="00D152CF" w14:paraId="5909C747" w14:textId="77777777" w:rsidTr="00A02955">
        <w:trPr>
          <w:trHeight w:val="30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5D60E984"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vMerge/>
            <w:tcBorders>
              <w:top w:val="single" w:sz="4" w:space="0" w:color="auto"/>
              <w:left w:val="single" w:sz="4" w:space="0" w:color="auto"/>
              <w:bottom w:val="single" w:sz="4" w:space="0" w:color="000000"/>
              <w:right w:val="single" w:sz="4" w:space="0" w:color="000000"/>
            </w:tcBorders>
            <w:vAlign w:val="center"/>
            <w:hideMark/>
          </w:tcPr>
          <w:p w14:paraId="69EB488D" w14:textId="77777777" w:rsidR="00A02955" w:rsidRPr="00D152CF" w:rsidRDefault="00A02955" w:rsidP="00A02955">
            <w:pPr>
              <w:spacing w:after="0" w:line="240" w:lineRule="auto"/>
              <w:contextualSpacing/>
              <w:rPr>
                <w:rFonts w:ascii="Arial" w:eastAsia="돋움" w:hAnsi="Arial" w:cs="Arial"/>
                <w:sz w:val="16"/>
                <w:szCs w:val="16"/>
                <w:lang w:eastAsia="ko-KR"/>
              </w:rPr>
            </w:pPr>
          </w:p>
        </w:tc>
        <w:tc>
          <w:tcPr>
            <w:tcW w:w="992" w:type="dxa"/>
            <w:tcBorders>
              <w:top w:val="nil"/>
              <w:left w:val="nil"/>
              <w:bottom w:val="single" w:sz="4" w:space="0" w:color="auto"/>
              <w:right w:val="single" w:sz="4" w:space="0" w:color="auto"/>
            </w:tcBorders>
            <w:shd w:val="clear" w:color="000000" w:fill="FFFFFF"/>
            <w:vAlign w:val="center"/>
            <w:hideMark/>
          </w:tcPr>
          <w:p w14:paraId="024B386C"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ch/tr/min</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AC029A1"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181 / 4 000</w:t>
            </w:r>
          </w:p>
        </w:tc>
      </w:tr>
      <w:tr w:rsidR="00A02955" w:rsidRPr="00D152CF" w14:paraId="5541C715" w14:textId="77777777" w:rsidTr="00A02955">
        <w:trPr>
          <w:trHeight w:val="271"/>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672ECBB4"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9499B3A"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Couple maxi</w:t>
            </w:r>
          </w:p>
        </w:tc>
        <w:tc>
          <w:tcPr>
            <w:tcW w:w="992" w:type="dxa"/>
            <w:tcBorders>
              <w:top w:val="nil"/>
              <w:left w:val="nil"/>
              <w:bottom w:val="single" w:sz="4" w:space="0" w:color="auto"/>
              <w:right w:val="single" w:sz="4" w:space="0" w:color="auto"/>
            </w:tcBorders>
            <w:shd w:val="clear" w:color="000000" w:fill="FFFFFF"/>
            <w:vAlign w:val="center"/>
            <w:hideMark/>
          </w:tcPr>
          <w:p w14:paraId="67D4A396"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Nm/tr/min</w:t>
            </w:r>
          </w:p>
        </w:tc>
        <w:tc>
          <w:tcPr>
            <w:tcW w:w="5675" w:type="dxa"/>
            <w:gridSpan w:val="4"/>
            <w:tcBorders>
              <w:top w:val="nil"/>
              <w:left w:val="nil"/>
              <w:bottom w:val="single" w:sz="4" w:space="0" w:color="auto"/>
              <w:right w:val="single" w:sz="4" w:space="0" w:color="auto"/>
            </w:tcBorders>
            <w:shd w:val="clear" w:color="auto" w:fill="auto"/>
            <w:vAlign w:val="center"/>
          </w:tcPr>
          <w:p w14:paraId="63948F13" w14:textId="03E180BF"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420 / 1 600~2 6</w:t>
            </w:r>
            <w:r w:rsidRPr="00D152CF">
              <w:rPr>
                <w:rFonts w:ascii="Arial" w:hAnsi="Arial"/>
                <w:sz w:val="16"/>
                <w:szCs w:val="16"/>
              </w:rPr>
              <w:t>00</w:t>
            </w:r>
          </w:p>
        </w:tc>
      </w:tr>
      <w:tr w:rsidR="00A02955" w:rsidRPr="00D152CF" w14:paraId="3FC03B45" w14:textId="77777777" w:rsidTr="00A02955">
        <w:trPr>
          <w:trHeight w:val="275"/>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577F6225"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vMerge/>
            <w:tcBorders>
              <w:top w:val="single" w:sz="4" w:space="0" w:color="auto"/>
              <w:left w:val="single" w:sz="4" w:space="0" w:color="auto"/>
              <w:bottom w:val="single" w:sz="4" w:space="0" w:color="000000"/>
              <w:right w:val="single" w:sz="4" w:space="0" w:color="000000"/>
            </w:tcBorders>
            <w:vAlign w:val="center"/>
            <w:hideMark/>
          </w:tcPr>
          <w:p w14:paraId="4CE50666" w14:textId="77777777" w:rsidR="00A02955" w:rsidRPr="00D152CF" w:rsidRDefault="00A02955" w:rsidP="00A02955">
            <w:pPr>
              <w:spacing w:after="0" w:line="240" w:lineRule="auto"/>
              <w:contextualSpacing/>
              <w:rPr>
                <w:rFonts w:ascii="Arial" w:eastAsia="돋움" w:hAnsi="Arial" w:cs="Arial"/>
                <w:sz w:val="16"/>
                <w:szCs w:val="16"/>
                <w:lang w:eastAsia="ko-KR"/>
              </w:rPr>
            </w:pPr>
          </w:p>
        </w:tc>
        <w:tc>
          <w:tcPr>
            <w:tcW w:w="992" w:type="dxa"/>
            <w:tcBorders>
              <w:top w:val="nil"/>
              <w:left w:val="nil"/>
              <w:bottom w:val="single" w:sz="4" w:space="0" w:color="auto"/>
              <w:right w:val="single" w:sz="4" w:space="0" w:color="auto"/>
            </w:tcBorders>
            <w:shd w:val="clear" w:color="000000" w:fill="FFFFFF"/>
            <w:vAlign w:val="center"/>
            <w:hideMark/>
          </w:tcPr>
          <w:p w14:paraId="0933528C"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kg.m/tr/min</w:t>
            </w:r>
          </w:p>
        </w:tc>
        <w:tc>
          <w:tcPr>
            <w:tcW w:w="5675" w:type="dxa"/>
            <w:gridSpan w:val="4"/>
            <w:tcBorders>
              <w:top w:val="nil"/>
              <w:left w:val="nil"/>
              <w:bottom w:val="single" w:sz="4" w:space="0" w:color="auto"/>
              <w:right w:val="single" w:sz="4" w:space="0" w:color="auto"/>
            </w:tcBorders>
            <w:shd w:val="clear" w:color="auto" w:fill="auto"/>
            <w:vAlign w:val="center"/>
          </w:tcPr>
          <w:p w14:paraId="10F27005" w14:textId="78AD4E70"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42,9 / 1 600~2 6</w:t>
            </w:r>
            <w:r w:rsidRPr="00D152CF">
              <w:rPr>
                <w:rFonts w:ascii="Arial" w:hAnsi="Arial"/>
                <w:sz w:val="16"/>
                <w:szCs w:val="16"/>
              </w:rPr>
              <w:t>00</w:t>
            </w:r>
          </w:p>
        </w:tc>
      </w:tr>
      <w:tr w:rsidR="00A02955" w:rsidRPr="00D152CF" w14:paraId="71DA7DE5" w14:textId="77777777" w:rsidTr="00A02955">
        <w:trPr>
          <w:trHeight w:val="30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4CAE9C89"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000000" w:fill="FFFFFF"/>
            <w:vAlign w:val="center"/>
            <w:hideMark/>
          </w:tcPr>
          <w:p w14:paraId="61B7FEC5"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Vitesse maxi</w:t>
            </w:r>
          </w:p>
        </w:tc>
        <w:tc>
          <w:tcPr>
            <w:tcW w:w="992" w:type="dxa"/>
            <w:tcBorders>
              <w:top w:val="nil"/>
              <w:left w:val="nil"/>
              <w:bottom w:val="single" w:sz="4" w:space="0" w:color="auto"/>
              <w:right w:val="single" w:sz="4" w:space="0" w:color="auto"/>
            </w:tcBorders>
            <w:shd w:val="clear" w:color="000000" w:fill="FFFFFF"/>
            <w:vAlign w:val="center"/>
            <w:hideMark/>
          </w:tcPr>
          <w:p w14:paraId="6AB5C4F3"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km/h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518201" w14:textId="41CF6B3D"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178</w:t>
            </w:r>
          </w:p>
        </w:tc>
        <w:tc>
          <w:tcPr>
            <w:tcW w:w="1419" w:type="dxa"/>
            <w:tcBorders>
              <w:top w:val="single" w:sz="4" w:space="0" w:color="auto"/>
              <w:left w:val="nil"/>
              <w:bottom w:val="single" w:sz="4" w:space="0" w:color="auto"/>
              <w:right w:val="single" w:sz="4" w:space="0" w:color="auto"/>
            </w:tcBorders>
            <w:shd w:val="clear" w:color="auto" w:fill="auto"/>
            <w:vAlign w:val="center"/>
          </w:tcPr>
          <w:p w14:paraId="03F55781" w14:textId="07C9419C"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172</w:t>
            </w:r>
          </w:p>
        </w:tc>
        <w:tc>
          <w:tcPr>
            <w:tcW w:w="1419" w:type="dxa"/>
            <w:tcBorders>
              <w:top w:val="single" w:sz="4" w:space="0" w:color="auto"/>
              <w:left w:val="nil"/>
              <w:bottom w:val="single" w:sz="4" w:space="0" w:color="auto"/>
              <w:right w:val="single" w:sz="4" w:space="0" w:color="auto"/>
            </w:tcBorders>
            <w:shd w:val="clear" w:color="auto" w:fill="auto"/>
            <w:vAlign w:val="center"/>
          </w:tcPr>
          <w:p w14:paraId="762A9BFE" w14:textId="1AE44B56"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178</w:t>
            </w:r>
          </w:p>
        </w:tc>
        <w:tc>
          <w:tcPr>
            <w:tcW w:w="1419" w:type="dxa"/>
            <w:tcBorders>
              <w:top w:val="single" w:sz="4" w:space="0" w:color="auto"/>
              <w:left w:val="nil"/>
              <w:bottom w:val="single" w:sz="4" w:space="0" w:color="auto"/>
              <w:right w:val="single" w:sz="4" w:space="0" w:color="auto"/>
            </w:tcBorders>
            <w:shd w:val="clear" w:color="auto" w:fill="auto"/>
            <w:vAlign w:val="center"/>
          </w:tcPr>
          <w:p w14:paraId="5BAF5EF3" w14:textId="012555B8"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172</w:t>
            </w:r>
          </w:p>
        </w:tc>
      </w:tr>
      <w:tr w:rsidR="00A02955" w:rsidRPr="00D152CF" w14:paraId="7EE34B2A" w14:textId="77777777" w:rsidTr="00A02955">
        <w:trPr>
          <w:trHeight w:val="300"/>
        </w:trPr>
        <w:tc>
          <w:tcPr>
            <w:tcW w:w="12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B105BA" w14:textId="77777777" w:rsidR="00A02955" w:rsidRDefault="00A02955" w:rsidP="00A02955">
            <w:pPr>
              <w:spacing w:after="0" w:line="240" w:lineRule="auto"/>
              <w:contextualSpacing/>
              <w:rPr>
                <w:rFonts w:ascii="Arial" w:hAnsi="Arial"/>
                <w:sz w:val="16"/>
                <w:szCs w:val="16"/>
              </w:rPr>
            </w:pPr>
            <w:r w:rsidRPr="00D152CF">
              <w:rPr>
                <w:rFonts w:ascii="Arial" w:hAnsi="Arial"/>
                <w:sz w:val="16"/>
                <w:szCs w:val="16"/>
              </w:rPr>
              <w:t>Consommation de carburant</w:t>
            </w:r>
          </w:p>
          <w:p w14:paraId="661CB06D" w14:textId="61359426" w:rsidR="00A02955" w:rsidRPr="00D152CF" w:rsidRDefault="00A02955" w:rsidP="00A02955">
            <w:pPr>
              <w:spacing w:after="0" w:line="240" w:lineRule="auto"/>
              <w:contextualSpacing/>
              <w:rPr>
                <w:rFonts w:ascii="Arial" w:eastAsia="돋움" w:hAnsi="Arial" w:cs="Arial"/>
                <w:sz w:val="16"/>
                <w:szCs w:val="16"/>
              </w:rPr>
            </w:pPr>
            <w:r>
              <w:rPr>
                <w:rFonts w:ascii="Arial" w:hAnsi="Arial"/>
                <w:sz w:val="16"/>
                <w:szCs w:val="16"/>
              </w:rPr>
              <w:t>(Leaf)</w:t>
            </w:r>
          </w:p>
        </w:tc>
        <w:tc>
          <w:tcPr>
            <w:tcW w:w="1739" w:type="dxa"/>
            <w:gridSpan w:val="2"/>
            <w:tcBorders>
              <w:top w:val="single" w:sz="4" w:space="0" w:color="auto"/>
              <w:left w:val="nil"/>
              <w:bottom w:val="single" w:sz="4" w:space="0" w:color="auto"/>
              <w:right w:val="single" w:sz="4" w:space="0" w:color="auto"/>
            </w:tcBorders>
            <w:shd w:val="clear" w:color="auto" w:fill="auto"/>
            <w:vAlign w:val="center"/>
          </w:tcPr>
          <w:p w14:paraId="75A937B6"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Émissions de CO2 (cycle mixte)</w:t>
            </w:r>
          </w:p>
        </w:tc>
        <w:tc>
          <w:tcPr>
            <w:tcW w:w="992" w:type="dxa"/>
            <w:tcBorders>
              <w:top w:val="single" w:sz="4" w:space="0" w:color="auto"/>
              <w:left w:val="nil"/>
              <w:bottom w:val="single" w:sz="4" w:space="0" w:color="auto"/>
              <w:right w:val="single" w:sz="4" w:space="0" w:color="auto"/>
            </w:tcBorders>
            <w:shd w:val="clear" w:color="auto" w:fill="auto"/>
            <w:vAlign w:val="center"/>
          </w:tcPr>
          <w:p w14:paraId="77CB3374"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g/km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81F089" w14:textId="3DA6B203"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212</w:t>
            </w:r>
          </w:p>
        </w:tc>
        <w:tc>
          <w:tcPr>
            <w:tcW w:w="1419" w:type="dxa"/>
            <w:tcBorders>
              <w:top w:val="single" w:sz="4" w:space="0" w:color="auto"/>
              <w:left w:val="nil"/>
              <w:bottom w:val="single" w:sz="4" w:space="0" w:color="auto"/>
              <w:right w:val="single" w:sz="4" w:space="0" w:color="auto"/>
            </w:tcBorders>
            <w:shd w:val="clear" w:color="auto" w:fill="auto"/>
            <w:vAlign w:val="center"/>
          </w:tcPr>
          <w:p w14:paraId="18F59A4E" w14:textId="41513CCB"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229</w:t>
            </w:r>
          </w:p>
        </w:tc>
        <w:tc>
          <w:tcPr>
            <w:tcW w:w="1419" w:type="dxa"/>
            <w:tcBorders>
              <w:top w:val="single" w:sz="4" w:space="0" w:color="auto"/>
              <w:left w:val="nil"/>
              <w:bottom w:val="single" w:sz="4" w:space="0" w:color="auto"/>
              <w:right w:val="single" w:sz="4" w:space="0" w:color="auto"/>
            </w:tcBorders>
            <w:shd w:val="clear" w:color="auto" w:fill="auto"/>
            <w:vAlign w:val="center"/>
          </w:tcPr>
          <w:p w14:paraId="212D5058" w14:textId="3D72CF35"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218</w:t>
            </w:r>
          </w:p>
        </w:tc>
        <w:tc>
          <w:tcPr>
            <w:tcW w:w="1419" w:type="dxa"/>
            <w:tcBorders>
              <w:top w:val="single" w:sz="4" w:space="0" w:color="auto"/>
              <w:left w:val="nil"/>
              <w:bottom w:val="single" w:sz="4" w:space="0" w:color="auto"/>
              <w:right w:val="single" w:sz="4" w:space="0" w:color="auto"/>
            </w:tcBorders>
            <w:shd w:val="clear" w:color="auto" w:fill="auto"/>
            <w:vAlign w:val="center"/>
          </w:tcPr>
          <w:p w14:paraId="627007AC" w14:textId="17E6665E"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236</w:t>
            </w:r>
          </w:p>
        </w:tc>
      </w:tr>
      <w:tr w:rsidR="00A02955" w:rsidRPr="00D152CF" w14:paraId="3A068EC3"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70C789DC"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tcPr>
          <w:p w14:paraId="3200A3A6"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Cycle mixte</w:t>
            </w:r>
          </w:p>
        </w:tc>
        <w:tc>
          <w:tcPr>
            <w:tcW w:w="992" w:type="dxa"/>
            <w:tcBorders>
              <w:top w:val="nil"/>
              <w:left w:val="nil"/>
              <w:bottom w:val="single" w:sz="4" w:space="0" w:color="auto"/>
              <w:right w:val="single" w:sz="4" w:space="0" w:color="auto"/>
            </w:tcBorders>
            <w:shd w:val="clear" w:color="auto" w:fill="auto"/>
            <w:vAlign w:val="center"/>
          </w:tcPr>
          <w:p w14:paraId="5D92F257"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ℓ/100 km</w:t>
            </w:r>
          </w:p>
        </w:tc>
        <w:tc>
          <w:tcPr>
            <w:tcW w:w="1418" w:type="dxa"/>
            <w:tcBorders>
              <w:top w:val="nil"/>
              <w:left w:val="single" w:sz="4" w:space="0" w:color="auto"/>
              <w:bottom w:val="single" w:sz="4" w:space="0" w:color="auto"/>
              <w:right w:val="single" w:sz="4" w:space="0" w:color="auto"/>
            </w:tcBorders>
            <w:shd w:val="clear" w:color="auto" w:fill="auto"/>
            <w:vAlign w:val="center"/>
          </w:tcPr>
          <w:p w14:paraId="6967E80B" w14:textId="65B8DD7C"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8,1</w:t>
            </w:r>
          </w:p>
        </w:tc>
        <w:tc>
          <w:tcPr>
            <w:tcW w:w="1419" w:type="dxa"/>
            <w:tcBorders>
              <w:top w:val="nil"/>
              <w:left w:val="nil"/>
              <w:bottom w:val="single" w:sz="4" w:space="0" w:color="auto"/>
              <w:right w:val="single" w:sz="4" w:space="0" w:color="auto"/>
            </w:tcBorders>
            <w:shd w:val="clear" w:color="auto" w:fill="auto"/>
            <w:vAlign w:val="center"/>
          </w:tcPr>
          <w:p w14:paraId="523DD22D" w14:textId="6D501EAC"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8,7</w:t>
            </w:r>
          </w:p>
        </w:tc>
        <w:tc>
          <w:tcPr>
            <w:tcW w:w="1419" w:type="dxa"/>
            <w:tcBorders>
              <w:top w:val="nil"/>
              <w:left w:val="nil"/>
              <w:bottom w:val="single" w:sz="4" w:space="0" w:color="auto"/>
              <w:right w:val="single" w:sz="4" w:space="0" w:color="auto"/>
            </w:tcBorders>
            <w:shd w:val="clear" w:color="auto" w:fill="auto"/>
            <w:vAlign w:val="center"/>
          </w:tcPr>
          <w:p w14:paraId="28B4DC92" w14:textId="3E9B6DA6"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8,3</w:t>
            </w:r>
          </w:p>
        </w:tc>
        <w:tc>
          <w:tcPr>
            <w:tcW w:w="1419" w:type="dxa"/>
            <w:tcBorders>
              <w:top w:val="nil"/>
              <w:left w:val="nil"/>
              <w:bottom w:val="single" w:sz="4" w:space="0" w:color="auto"/>
              <w:right w:val="single" w:sz="4" w:space="0" w:color="auto"/>
            </w:tcBorders>
            <w:shd w:val="clear" w:color="auto" w:fill="auto"/>
            <w:vAlign w:val="center"/>
          </w:tcPr>
          <w:p w14:paraId="3D7E86CF" w14:textId="4FA1AF35"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9,0</w:t>
            </w:r>
          </w:p>
        </w:tc>
      </w:tr>
      <w:tr w:rsidR="00A02955" w:rsidRPr="00D152CF" w14:paraId="61FC8D23" w14:textId="77777777" w:rsidTr="00A02955">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289FA755"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tcPr>
          <w:p w14:paraId="0FE32F37"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Cycle urbain</w:t>
            </w:r>
          </w:p>
        </w:tc>
        <w:tc>
          <w:tcPr>
            <w:tcW w:w="992" w:type="dxa"/>
            <w:tcBorders>
              <w:top w:val="nil"/>
              <w:left w:val="nil"/>
              <w:bottom w:val="single" w:sz="4" w:space="0" w:color="auto"/>
              <w:right w:val="single" w:sz="4" w:space="0" w:color="auto"/>
            </w:tcBorders>
            <w:shd w:val="clear" w:color="auto" w:fill="auto"/>
            <w:vAlign w:val="center"/>
          </w:tcPr>
          <w:p w14:paraId="19970176"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ℓ/100 km</w:t>
            </w:r>
          </w:p>
        </w:tc>
        <w:tc>
          <w:tcPr>
            <w:tcW w:w="1418" w:type="dxa"/>
            <w:tcBorders>
              <w:top w:val="nil"/>
              <w:left w:val="single" w:sz="4" w:space="0" w:color="auto"/>
              <w:bottom w:val="single" w:sz="4" w:space="0" w:color="auto"/>
              <w:right w:val="single" w:sz="4" w:space="0" w:color="auto"/>
            </w:tcBorders>
            <w:shd w:val="clear" w:color="auto" w:fill="auto"/>
            <w:vAlign w:val="center"/>
          </w:tcPr>
          <w:p w14:paraId="511FD359" w14:textId="00A88512"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10,0</w:t>
            </w:r>
          </w:p>
        </w:tc>
        <w:tc>
          <w:tcPr>
            <w:tcW w:w="1419" w:type="dxa"/>
            <w:tcBorders>
              <w:top w:val="nil"/>
              <w:left w:val="nil"/>
              <w:bottom w:val="single" w:sz="4" w:space="0" w:color="auto"/>
              <w:right w:val="single" w:sz="4" w:space="0" w:color="auto"/>
            </w:tcBorders>
            <w:shd w:val="clear" w:color="auto" w:fill="auto"/>
            <w:vAlign w:val="center"/>
          </w:tcPr>
          <w:p w14:paraId="4CFBE21C" w14:textId="5CB1A85E"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10,8</w:t>
            </w:r>
          </w:p>
        </w:tc>
        <w:tc>
          <w:tcPr>
            <w:tcW w:w="1419" w:type="dxa"/>
            <w:tcBorders>
              <w:top w:val="nil"/>
              <w:left w:val="nil"/>
              <w:bottom w:val="single" w:sz="4" w:space="0" w:color="auto"/>
              <w:right w:val="single" w:sz="4" w:space="0" w:color="auto"/>
            </w:tcBorders>
            <w:shd w:val="clear" w:color="auto" w:fill="auto"/>
            <w:vAlign w:val="center"/>
          </w:tcPr>
          <w:p w14:paraId="761E31C6" w14:textId="6AC785A3"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10,1</w:t>
            </w:r>
          </w:p>
        </w:tc>
        <w:tc>
          <w:tcPr>
            <w:tcW w:w="1419" w:type="dxa"/>
            <w:tcBorders>
              <w:top w:val="nil"/>
              <w:left w:val="nil"/>
              <w:bottom w:val="single" w:sz="4" w:space="0" w:color="auto"/>
              <w:right w:val="single" w:sz="4" w:space="0" w:color="auto"/>
            </w:tcBorders>
            <w:shd w:val="clear" w:color="auto" w:fill="auto"/>
            <w:vAlign w:val="center"/>
          </w:tcPr>
          <w:p w14:paraId="7F685E74" w14:textId="6438DB3D"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11,1</w:t>
            </w:r>
          </w:p>
        </w:tc>
      </w:tr>
      <w:tr w:rsidR="00A02955" w:rsidRPr="00D152CF" w14:paraId="11C7E3D5" w14:textId="77777777" w:rsidTr="00A02955">
        <w:trPr>
          <w:trHeight w:val="300"/>
        </w:trPr>
        <w:tc>
          <w:tcPr>
            <w:tcW w:w="1233" w:type="dxa"/>
            <w:vMerge/>
            <w:tcBorders>
              <w:top w:val="nil"/>
              <w:left w:val="single" w:sz="4" w:space="0" w:color="auto"/>
              <w:bottom w:val="single" w:sz="4" w:space="0" w:color="auto"/>
              <w:right w:val="single" w:sz="4" w:space="0" w:color="auto"/>
            </w:tcBorders>
            <w:vAlign w:val="center"/>
            <w:hideMark/>
          </w:tcPr>
          <w:p w14:paraId="30BF6171" w14:textId="77777777" w:rsidR="00A02955" w:rsidRPr="00D152CF" w:rsidRDefault="00A02955" w:rsidP="00A02955">
            <w:pPr>
              <w:spacing w:after="0" w:line="240" w:lineRule="auto"/>
              <w:contextualSpacing/>
              <w:jc w:val="both"/>
              <w:rPr>
                <w:rFonts w:ascii="Arial" w:eastAsia="돋움" w:hAnsi="Arial" w:cs="Arial"/>
                <w:sz w:val="16"/>
                <w:szCs w:val="16"/>
                <w:lang w:eastAsia="ko-KR"/>
              </w:rPr>
            </w:pPr>
          </w:p>
        </w:tc>
        <w:tc>
          <w:tcPr>
            <w:tcW w:w="1739" w:type="dxa"/>
            <w:gridSpan w:val="2"/>
            <w:tcBorders>
              <w:top w:val="nil"/>
              <w:left w:val="nil"/>
              <w:bottom w:val="single" w:sz="4" w:space="0" w:color="auto"/>
              <w:right w:val="single" w:sz="4" w:space="0" w:color="auto"/>
            </w:tcBorders>
            <w:shd w:val="clear" w:color="auto" w:fill="auto"/>
            <w:vAlign w:val="center"/>
          </w:tcPr>
          <w:p w14:paraId="3909EAD7" w14:textId="77777777" w:rsidR="00A02955" w:rsidRPr="00D152CF" w:rsidRDefault="00A02955" w:rsidP="00A02955">
            <w:pPr>
              <w:spacing w:after="0" w:line="240" w:lineRule="auto"/>
              <w:contextualSpacing/>
              <w:rPr>
                <w:rFonts w:ascii="Arial" w:eastAsia="돋움" w:hAnsi="Arial" w:cs="Arial"/>
                <w:sz w:val="16"/>
                <w:szCs w:val="16"/>
              </w:rPr>
            </w:pPr>
            <w:r w:rsidRPr="00D152CF">
              <w:rPr>
                <w:rFonts w:ascii="Arial" w:hAnsi="Arial"/>
                <w:sz w:val="16"/>
                <w:szCs w:val="16"/>
              </w:rPr>
              <w:t>Cycle extra-urbain</w:t>
            </w:r>
          </w:p>
        </w:tc>
        <w:tc>
          <w:tcPr>
            <w:tcW w:w="992" w:type="dxa"/>
            <w:tcBorders>
              <w:top w:val="nil"/>
              <w:left w:val="nil"/>
              <w:bottom w:val="single" w:sz="4" w:space="0" w:color="auto"/>
              <w:right w:val="single" w:sz="4" w:space="0" w:color="auto"/>
            </w:tcBorders>
            <w:shd w:val="clear" w:color="auto" w:fill="auto"/>
            <w:vAlign w:val="center"/>
          </w:tcPr>
          <w:p w14:paraId="4C831C30" w14:textId="77777777" w:rsidR="00A02955" w:rsidRPr="00D152CF" w:rsidRDefault="00A02955" w:rsidP="00A02955">
            <w:pPr>
              <w:spacing w:after="0" w:line="240" w:lineRule="auto"/>
              <w:contextualSpacing/>
              <w:jc w:val="center"/>
              <w:rPr>
                <w:rFonts w:ascii="Arial" w:eastAsia="돋움" w:hAnsi="Arial" w:cs="Arial"/>
                <w:sz w:val="16"/>
                <w:szCs w:val="16"/>
              </w:rPr>
            </w:pPr>
            <w:r w:rsidRPr="00D152CF">
              <w:rPr>
                <w:rFonts w:ascii="Arial" w:hAnsi="Arial"/>
                <w:sz w:val="16"/>
                <w:szCs w:val="16"/>
              </w:rPr>
              <w:t>ℓ/100 km</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DD2E5C" w14:textId="481927C1"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6,9</w:t>
            </w:r>
          </w:p>
        </w:tc>
        <w:tc>
          <w:tcPr>
            <w:tcW w:w="1419" w:type="dxa"/>
            <w:tcBorders>
              <w:top w:val="nil"/>
              <w:left w:val="nil"/>
              <w:bottom w:val="single" w:sz="4" w:space="0" w:color="auto"/>
              <w:right w:val="single" w:sz="4" w:space="0" w:color="auto"/>
            </w:tcBorders>
            <w:shd w:val="clear" w:color="auto" w:fill="auto"/>
            <w:vAlign w:val="center"/>
          </w:tcPr>
          <w:p w14:paraId="2C485FDB" w14:textId="730F9358"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7,5</w:t>
            </w:r>
          </w:p>
        </w:tc>
        <w:tc>
          <w:tcPr>
            <w:tcW w:w="1419" w:type="dxa"/>
            <w:tcBorders>
              <w:top w:val="nil"/>
              <w:left w:val="nil"/>
              <w:bottom w:val="single" w:sz="4" w:space="0" w:color="auto"/>
              <w:right w:val="single" w:sz="4" w:space="0" w:color="auto"/>
            </w:tcBorders>
            <w:shd w:val="clear" w:color="auto" w:fill="auto"/>
            <w:vAlign w:val="center"/>
          </w:tcPr>
          <w:p w14:paraId="6F9225A1" w14:textId="59980ED1"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7,3</w:t>
            </w:r>
          </w:p>
        </w:tc>
        <w:tc>
          <w:tcPr>
            <w:tcW w:w="1419" w:type="dxa"/>
            <w:tcBorders>
              <w:top w:val="nil"/>
              <w:left w:val="nil"/>
              <w:bottom w:val="single" w:sz="4" w:space="0" w:color="auto"/>
              <w:right w:val="single" w:sz="4" w:space="0" w:color="auto"/>
            </w:tcBorders>
            <w:shd w:val="clear" w:color="auto" w:fill="auto"/>
            <w:vAlign w:val="center"/>
          </w:tcPr>
          <w:p w14:paraId="54BA7FDB" w14:textId="63411F0A" w:rsidR="00A02955" w:rsidRPr="00D152CF" w:rsidRDefault="00A02955" w:rsidP="00A02955">
            <w:pPr>
              <w:spacing w:after="0" w:line="240" w:lineRule="auto"/>
              <w:contextualSpacing/>
              <w:jc w:val="center"/>
              <w:rPr>
                <w:rFonts w:ascii="Arial" w:eastAsia="돋움" w:hAnsi="Arial" w:cs="Arial"/>
                <w:sz w:val="16"/>
                <w:szCs w:val="16"/>
              </w:rPr>
            </w:pPr>
            <w:r>
              <w:rPr>
                <w:rFonts w:ascii="Arial" w:hAnsi="Arial"/>
                <w:sz w:val="16"/>
                <w:szCs w:val="16"/>
              </w:rPr>
              <w:t>7,7</w:t>
            </w:r>
          </w:p>
        </w:tc>
      </w:tr>
      <w:tr w:rsidR="00A02955" w:rsidRPr="00D152CF" w14:paraId="3D4C3A84" w14:textId="77777777" w:rsidTr="00A02955">
        <w:trPr>
          <w:trHeight w:val="300"/>
        </w:trPr>
        <w:tc>
          <w:tcPr>
            <w:tcW w:w="1233" w:type="dxa"/>
            <w:vMerge w:val="restart"/>
            <w:tcBorders>
              <w:top w:val="single" w:sz="4" w:space="0" w:color="auto"/>
              <w:left w:val="single" w:sz="4" w:space="0" w:color="auto"/>
              <w:right w:val="single" w:sz="4" w:space="0" w:color="auto"/>
            </w:tcBorders>
            <w:vAlign w:val="center"/>
          </w:tcPr>
          <w:p w14:paraId="6B5C1665" w14:textId="77777777" w:rsidR="00A02955" w:rsidRDefault="00A02955" w:rsidP="00A02955">
            <w:pPr>
              <w:spacing w:after="0" w:line="240" w:lineRule="auto"/>
              <w:contextualSpacing/>
              <w:rPr>
                <w:rFonts w:ascii="Arial" w:hAnsi="Arial"/>
                <w:sz w:val="16"/>
                <w:szCs w:val="16"/>
              </w:rPr>
            </w:pPr>
            <w:r w:rsidRPr="00D152CF">
              <w:rPr>
                <w:rFonts w:ascii="Arial" w:hAnsi="Arial"/>
                <w:sz w:val="16"/>
                <w:szCs w:val="16"/>
              </w:rPr>
              <w:t>Consommation de carburant</w:t>
            </w:r>
          </w:p>
          <w:p w14:paraId="3DB90ECB" w14:textId="7FC43FCF" w:rsidR="00A02955" w:rsidRPr="00D152CF" w:rsidRDefault="00A02955" w:rsidP="00A02955">
            <w:pPr>
              <w:spacing w:after="0" w:line="240" w:lineRule="auto"/>
              <w:contextualSpacing/>
              <w:rPr>
                <w:rFonts w:ascii="Arial" w:eastAsia="돋움" w:hAnsi="Arial" w:cs="Arial"/>
                <w:sz w:val="16"/>
                <w:szCs w:val="16"/>
                <w:lang w:eastAsia="ko-KR"/>
              </w:rPr>
            </w:pPr>
            <w:r>
              <w:rPr>
                <w:rFonts w:ascii="Arial" w:hAnsi="Arial"/>
                <w:sz w:val="16"/>
                <w:szCs w:val="16"/>
              </w:rPr>
              <w:t>(5-Link)</w:t>
            </w:r>
          </w:p>
        </w:tc>
        <w:tc>
          <w:tcPr>
            <w:tcW w:w="1739" w:type="dxa"/>
            <w:gridSpan w:val="2"/>
            <w:tcBorders>
              <w:top w:val="single" w:sz="4" w:space="0" w:color="auto"/>
              <w:left w:val="nil"/>
              <w:bottom w:val="single" w:sz="4" w:space="0" w:color="auto"/>
              <w:right w:val="single" w:sz="4" w:space="0" w:color="auto"/>
            </w:tcBorders>
            <w:shd w:val="clear" w:color="auto" w:fill="auto"/>
            <w:vAlign w:val="center"/>
          </w:tcPr>
          <w:p w14:paraId="7F795836" w14:textId="5AF23C62" w:rsidR="00A02955" w:rsidRPr="00D152CF" w:rsidRDefault="00A02955" w:rsidP="00A02955">
            <w:pPr>
              <w:spacing w:after="0" w:line="240" w:lineRule="auto"/>
              <w:contextualSpacing/>
              <w:rPr>
                <w:rFonts w:ascii="Arial" w:hAnsi="Arial"/>
                <w:sz w:val="16"/>
                <w:szCs w:val="16"/>
              </w:rPr>
            </w:pPr>
            <w:r w:rsidRPr="00D152CF">
              <w:rPr>
                <w:rFonts w:ascii="Arial" w:hAnsi="Arial"/>
                <w:sz w:val="16"/>
                <w:szCs w:val="16"/>
              </w:rPr>
              <w:t>Émissions de CO2 (cycle mixte)</w:t>
            </w:r>
          </w:p>
        </w:tc>
        <w:tc>
          <w:tcPr>
            <w:tcW w:w="992" w:type="dxa"/>
            <w:tcBorders>
              <w:top w:val="single" w:sz="4" w:space="0" w:color="auto"/>
              <w:left w:val="nil"/>
              <w:bottom w:val="single" w:sz="4" w:space="0" w:color="auto"/>
              <w:right w:val="single" w:sz="4" w:space="0" w:color="auto"/>
            </w:tcBorders>
            <w:shd w:val="clear" w:color="auto" w:fill="auto"/>
            <w:vAlign w:val="center"/>
          </w:tcPr>
          <w:p w14:paraId="6D3A00FB" w14:textId="1A035764" w:rsidR="00A02955" w:rsidRPr="00D152CF" w:rsidRDefault="00A02955" w:rsidP="00A02955">
            <w:pPr>
              <w:spacing w:after="0" w:line="240" w:lineRule="auto"/>
              <w:contextualSpacing/>
              <w:jc w:val="center"/>
              <w:rPr>
                <w:rFonts w:ascii="Arial" w:hAnsi="Arial"/>
                <w:sz w:val="16"/>
                <w:szCs w:val="16"/>
              </w:rPr>
            </w:pPr>
            <w:r w:rsidRPr="00D152CF">
              <w:rPr>
                <w:rFonts w:ascii="Arial" w:hAnsi="Arial"/>
                <w:sz w:val="16"/>
                <w:szCs w:val="16"/>
              </w:rPr>
              <w:t>g/km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496A4" w14:textId="394D1B69"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208</w:t>
            </w:r>
          </w:p>
        </w:tc>
        <w:tc>
          <w:tcPr>
            <w:tcW w:w="1419" w:type="dxa"/>
            <w:tcBorders>
              <w:top w:val="single" w:sz="4" w:space="0" w:color="auto"/>
              <w:left w:val="nil"/>
              <w:bottom w:val="single" w:sz="4" w:space="0" w:color="auto"/>
              <w:right w:val="single" w:sz="4" w:space="0" w:color="auto"/>
            </w:tcBorders>
            <w:shd w:val="clear" w:color="auto" w:fill="auto"/>
            <w:vAlign w:val="center"/>
          </w:tcPr>
          <w:p w14:paraId="1353FC5B" w14:textId="3F8B477B"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224</w:t>
            </w:r>
          </w:p>
        </w:tc>
        <w:tc>
          <w:tcPr>
            <w:tcW w:w="1419" w:type="dxa"/>
            <w:tcBorders>
              <w:top w:val="single" w:sz="4" w:space="0" w:color="auto"/>
              <w:left w:val="nil"/>
              <w:bottom w:val="single" w:sz="4" w:space="0" w:color="auto"/>
              <w:right w:val="single" w:sz="4" w:space="0" w:color="auto"/>
            </w:tcBorders>
            <w:shd w:val="clear" w:color="auto" w:fill="auto"/>
            <w:vAlign w:val="center"/>
          </w:tcPr>
          <w:p w14:paraId="1804DC51" w14:textId="4BABC513"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214</w:t>
            </w:r>
          </w:p>
        </w:tc>
        <w:tc>
          <w:tcPr>
            <w:tcW w:w="1419" w:type="dxa"/>
            <w:tcBorders>
              <w:top w:val="single" w:sz="4" w:space="0" w:color="auto"/>
              <w:left w:val="nil"/>
              <w:bottom w:val="single" w:sz="4" w:space="0" w:color="auto"/>
              <w:right w:val="single" w:sz="4" w:space="0" w:color="auto"/>
            </w:tcBorders>
            <w:shd w:val="clear" w:color="auto" w:fill="auto"/>
            <w:vAlign w:val="center"/>
          </w:tcPr>
          <w:p w14:paraId="0D84DE2E" w14:textId="7A3E5A31"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231</w:t>
            </w:r>
          </w:p>
        </w:tc>
      </w:tr>
      <w:tr w:rsidR="00A02955" w:rsidRPr="00D152CF" w14:paraId="31887A76" w14:textId="77777777" w:rsidTr="00A02955">
        <w:trPr>
          <w:trHeight w:val="300"/>
        </w:trPr>
        <w:tc>
          <w:tcPr>
            <w:tcW w:w="1233" w:type="dxa"/>
            <w:vMerge/>
            <w:tcBorders>
              <w:left w:val="single" w:sz="4" w:space="0" w:color="auto"/>
              <w:right w:val="single" w:sz="4" w:space="0" w:color="auto"/>
            </w:tcBorders>
            <w:vAlign w:val="center"/>
          </w:tcPr>
          <w:p w14:paraId="0C91F5FC" w14:textId="77777777" w:rsidR="00A02955" w:rsidRPr="00D152CF" w:rsidRDefault="00A02955" w:rsidP="00A02955">
            <w:pPr>
              <w:spacing w:after="0" w:line="240" w:lineRule="auto"/>
              <w:contextualSpacing/>
              <w:jc w:val="center"/>
              <w:rPr>
                <w:rFonts w:ascii="Arial" w:eastAsia="돋움" w:hAnsi="Arial" w:cs="Arial"/>
                <w:sz w:val="16"/>
                <w:szCs w:val="16"/>
                <w:lang w:eastAsia="ko-KR"/>
              </w:rPr>
            </w:pPr>
          </w:p>
        </w:tc>
        <w:tc>
          <w:tcPr>
            <w:tcW w:w="1739" w:type="dxa"/>
            <w:gridSpan w:val="2"/>
            <w:tcBorders>
              <w:top w:val="single" w:sz="4" w:space="0" w:color="auto"/>
              <w:left w:val="nil"/>
              <w:bottom w:val="single" w:sz="4" w:space="0" w:color="auto"/>
              <w:right w:val="single" w:sz="4" w:space="0" w:color="auto"/>
            </w:tcBorders>
            <w:shd w:val="clear" w:color="auto" w:fill="auto"/>
            <w:vAlign w:val="center"/>
          </w:tcPr>
          <w:p w14:paraId="5696794C" w14:textId="0361D631" w:rsidR="00A02955" w:rsidRPr="00D152CF" w:rsidRDefault="00A02955" w:rsidP="00A02955">
            <w:pPr>
              <w:spacing w:after="0" w:line="240" w:lineRule="auto"/>
              <w:contextualSpacing/>
              <w:rPr>
                <w:rFonts w:ascii="Arial" w:hAnsi="Arial"/>
                <w:sz w:val="16"/>
                <w:szCs w:val="16"/>
              </w:rPr>
            </w:pPr>
            <w:r w:rsidRPr="00D152CF">
              <w:rPr>
                <w:rFonts w:ascii="Arial" w:hAnsi="Arial"/>
                <w:sz w:val="16"/>
                <w:szCs w:val="16"/>
              </w:rPr>
              <w:t>Cycle mixte</w:t>
            </w:r>
          </w:p>
        </w:tc>
        <w:tc>
          <w:tcPr>
            <w:tcW w:w="992" w:type="dxa"/>
            <w:tcBorders>
              <w:top w:val="single" w:sz="4" w:space="0" w:color="auto"/>
              <w:left w:val="nil"/>
              <w:bottom w:val="single" w:sz="4" w:space="0" w:color="auto"/>
              <w:right w:val="single" w:sz="4" w:space="0" w:color="auto"/>
            </w:tcBorders>
            <w:shd w:val="clear" w:color="auto" w:fill="auto"/>
            <w:vAlign w:val="center"/>
          </w:tcPr>
          <w:p w14:paraId="65B82DA7" w14:textId="5B62BFC2" w:rsidR="00A02955" w:rsidRPr="00D152CF" w:rsidRDefault="00A02955" w:rsidP="00A02955">
            <w:pPr>
              <w:spacing w:after="0" w:line="240" w:lineRule="auto"/>
              <w:contextualSpacing/>
              <w:jc w:val="center"/>
              <w:rPr>
                <w:rFonts w:ascii="Arial" w:hAnsi="Arial"/>
                <w:sz w:val="16"/>
                <w:szCs w:val="16"/>
              </w:rPr>
            </w:pPr>
            <w:r w:rsidRPr="00D152CF">
              <w:rPr>
                <w:rFonts w:ascii="Arial" w:hAnsi="Arial"/>
                <w:sz w:val="16"/>
                <w:szCs w:val="16"/>
              </w:rPr>
              <w:t>ℓ/100 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BC3FB9" w14:textId="3F00ABCE"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7,9</w:t>
            </w:r>
          </w:p>
        </w:tc>
        <w:tc>
          <w:tcPr>
            <w:tcW w:w="1419" w:type="dxa"/>
            <w:tcBorders>
              <w:top w:val="single" w:sz="4" w:space="0" w:color="auto"/>
              <w:left w:val="nil"/>
              <w:bottom w:val="single" w:sz="4" w:space="0" w:color="auto"/>
              <w:right w:val="single" w:sz="4" w:space="0" w:color="auto"/>
            </w:tcBorders>
            <w:shd w:val="clear" w:color="auto" w:fill="auto"/>
            <w:vAlign w:val="center"/>
          </w:tcPr>
          <w:p w14:paraId="01E5972B" w14:textId="7F1E5C0C"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8,5</w:t>
            </w:r>
          </w:p>
        </w:tc>
        <w:tc>
          <w:tcPr>
            <w:tcW w:w="1419" w:type="dxa"/>
            <w:tcBorders>
              <w:top w:val="single" w:sz="4" w:space="0" w:color="auto"/>
              <w:left w:val="nil"/>
              <w:bottom w:val="single" w:sz="4" w:space="0" w:color="auto"/>
              <w:right w:val="single" w:sz="4" w:space="0" w:color="auto"/>
            </w:tcBorders>
            <w:shd w:val="clear" w:color="auto" w:fill="auto"/>
            <w:vAlign w:val="center"/>
          </w:tcPr>
          <w:p w14:paraId="5FE502DE" w14:textId="7CA6F3FD"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8,1</w:t>
            </w:r>
          </w:p>
        </w:tc>
        <w:tc>
          <w:tcPr>
            <w:tcW w:w="1419" w:type="dxa"/>
            <w:tcBorders>
              <w:top w:val="single" w:sz="4" w:space="0" w:color="auto"/>
              <w:left w:val="nil"/>
              <w:bottom w:val="single" w:sz="4" w:space="0" w:color="auto"/>
              <w:right w:val="single" w:sz="4" w:space="0" w:color="auto"/>
            </w:tcBorders>
            <w:shd w:val="clear" w:color="auto" w:fill="auto"/>
            <w:vAlign w:val="center"/>
          </w:tcPr>
          <w:p w14:paraId="6FABEBF8" w14:textId="75F0B813"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8,8</w:t>
            </w:r>
          </w:p>
        </w:tc>
      </w:tr>
      <w:tr w:rsidR="00A02955" w:rsidRPr="00D152CF" w14:paraId="0BB2B76C" w14:textId="77777777" w:rsidTr="00A02955">
        <w:trPr>
          <w:trHeight w:val="300"/>
        </w:trPr>
        <w:tc>
          <w:tcPr>
            <w:tcW w:w="1233" w:type="dxa"/>
            <w:vMerge/>
            <w:tcBorders>
              <w:left w:val="single" w:sz="4" w:space="0" w:color="auto"/>
              <w:right w:val="single" w:sz="4" w:space="0" w:color="auto"/>
            </w:tcBorders>
            <w:vAlign w:val="center"/>
          </w:tcPr>
          <w:p w14:paraId="2B632E40" w14:textId="77777777" w:rsidR="00A02955" w:rsidRPr="00D152CF" w:rsidRDefault="00A02955" w:rsidP="00A02955">
            <w:pPr>
              <w:spacing w:after="0" w:line="240" w:lineRule="auto"/>
              <w:contextualSpacing/>
              <w:jc w:val="center"/>
              <w:rPr>
                <w:rFonts w:ascii="Arial" w:eastAsia="돋움" w:hAnsi="Arial" w:cs="Arial"/>
                <w:sz w:val="16"/>
                <w:szCs w:val="16"/>
                <w:lang w:eastAsia="ko-KR"/>
              </w:rPr>
            </w:pPr>
          </w:p>
        </w:tc>
        <w:tc>
          <w:tcPr>
            <w:tcW w:w="1739" w:type="dxa"/>
            <w:gridSpan w:val="2"/>
            <w:tcBorders>
              <w:top w:val="single" w:sz="4" w:space="0" w:color="auto"/>
              <w:left w:val="nil"/>
              <w:bottom w:val="single" w:sz="4" w:space="0" w:color="auto"/>
              <w:right w:val="single" w:sz="4" w:space="0" w:color="auto"/>
            </w:tcBorders>
            <w:shd w:val="clear" w:color="auto" w:fill="auto"/>
            <w:vAlign w:val="center"/>
          </w:tcPr>
          <w:p w14:paraId="16F21E53" w14:textId="4AB41266" w:rsidR="00A02955" w:rsidRPr="00D152CF" w:rsidRDefault="00A02955" w:rsidP="00A02955">
            <w:pPr>
              <w:spacing w:after="0" w:line="240" w:lineRule="auto"/>
              <w:contextualSpacing/>
              <w:rPr>
                <w:rFonts w:ascii="Arial" w:hAnsi="Arial"/>
                <w:sz w:val="16"/>
                <w:szCs w:val="16"/>
              </w:rPr>
            </w:pPr>
            <w:r w:rsidRPr="00D152CF">
              <w:rPr>
                <w:rFonts w:ascii="Arial" w:hAnsi="Arial"/>
                <w:sz w:val="16"/>
                <w:szCs w:val="16"/>
              </w:rPr>
              <w:t>Cycle urbain</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21E28" w14:textId="7932ACF7" w:rsidR="00A02955" w:rsidRPr="00D152CF" w:rsidRDefault="00A02955" w:rsidP="00A02955">
            <w:pPr>
              <w:spacing w:after="0" w:line="240" w:lineRule="auto"/>
              <w:contextualSpacing/>
              <w:jc w:val="center"/>
              <w:rPr>
                <w:rFonts w:ascii="Arial" w:hAnsi="Arial"/>
                <w:sz w:val="16"/>
                <w:szCs w:val="16"/>
              </w:rPr>
            </w:pPr>
            <w:r w:rsidRPr="00D152CF">
              <w:rPr>
                <w:rFonts w:ascii="Arial" w:hAnsi="Arial"/>
                <w:sz w:val="16"/>
                <w:szCs w:val="16"/>
              </w:rPr>
              <w:t>ℓ/100 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CBD3B9" w14:textId="612C69CC"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9,7</w:t>
            </w:r>
          </w:p>
        </w:tc>
        <w:tc>
          <w:tcPr>
            <w:tcW w:w="1419" w:type="dxa"/>
            <w:tcBorders>
              <w:top w:val="single" w:sz="4" w:space="0" w:color="auto"/>
              <w:left w:val="nil"/>
              <w:bottom w:val="single" w:sz="4" w:space="0" w:color="auto"/>
              <w:right w:val="single" w:sz="4" w:space="0" w:color="auto"/>
            </w:tcBorders>
            <w:shd w:val="clear" w:color="auto" w:fill="auto"/>
            <w:vAlign w:val="center"/>
          </w:tcPr>
          <w:p w14:paraId="41864F53" w14:textId="599E1C0A"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10,7</w:t>
            </w:r>
          </w:p>
        </w:tc>
        <w:tc>
          <w:tcPr>
            <w:tcW w:w="1419" w:type="dxa"/>
            <w:tcBorders>
              <w:top w:val="single" w:sz="4" w:space="0" w:color="auto"/>
              <w:left w:val="nil"/>
              <w:bottom w:val="single" w:sz="4" w:space="0" w:color="auto"/>
              <w:right w:val="single" w:sz="4" w:space="0" w:color="auto"/>
            </w:tcBorders>
            <w:shd w:val="clear" w:color="auto" w:fill="auto"/>
            <w:vAlign w:val="center"/>
          </w:tcPr>
          <w:p w14:paraId="589E0B4D" w14:textId="10D35129"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9,8</w:t>
            </w:r>
          </w:p>
        </w:tc>
        <w:tc>
          <w:tcPr>
            <w:tcW w:w="1419" w:type="dxa"/>
            <w:tcBorders>
              <w:top w:val="single" w:sz="4" w:space="0" w:color="auto"/>
              <w:left w:val="nil"/>
              <w:bottom w:val="single" w:sz="4" w:space="0" w:color="auto"/>
              <w:right w:val="single" w:sz="4" w:space="0" w:color="auto"/>
            </w:tcBorders>
            <w:shd w:val="clear" w:color="auto" w:fill="auto"/>
            <w:vAlign w:val="center"/>
          </w:tcPr>
          <w:p w14:paraId="4224753F" w14:textId="66140FAA" w:rsidR="00A02955" w:rsidRDefault="00A02955" w:rsidP="00A02955">
            <w:pPr>
              <w:spacing w:after="0" w:line="240" w:lineRule="auto"/>
              <w:contextualSpacing/>
              <w:jc w:val="center"/>
              <w:rPr>
                <w:rFonts w:ascii="Arial" w:hAnsi="Arial"/>
                <w:sz w:val="16"/>
                <w:szCs w:val="16"/>
              </w:rPr>
            </w:pPr>
            <w:r w:rsidRPr="00262CCA">
              <w:rPr>
                <w:rFonts w:ascii="Arial" w:eastAsia="돋움" w:hAnsi="Arial" w:cs="Arial"/>
                <w:sz w:val="16"/>
                <w:szCs w:val="16"/>
              </w:rPr>
              <w:t>10</w:t>
            </w:r>
            <w:r>
              <w:rPr>
                <w:rFonts w:ascii="Arial" w:eastAsia="돋움" w:hAnsi="Arial" w:cs="Arial"/>
                <w:sz w:val="16"/>
                <w:szCs w:val="16"/>
              </w:rPr>
              <w:t>,</w:t>
            </w:r>
            <w:r w:rsidRPr="00262CCA">
              <w:rPr>
                <w:rFonts w:ascii="Arial" w:eastAsia="돋움" w:hAnsi="Arial" w:cs="Arial"/>
                <w:sz w:val="16"/>
                <w:szCs w:val="16"/>
              </w:rPr>
              <w:t>9</w:t>
            </w:r>
          </w:p>
        </w:tc>
      </w:tr>
      <w:tr w:rsidR="00A02955" w:rsidRPr="00D152CF" w14:paraId="7D0F6C54" w14:textId="77777777" w:rsidTr="00A02955">
        <w:trPr>
          <w:trHeight w:val="300"/>
        </w:trPr>
        <w:tc>
          <w:tcPr>
            <w:tcW w:w="1233" w:type="dxa"/>
            <w:vMerge/>
            <w:tcBorders>
              <w:left w:val="single" w:sz="4" w:space="0" w:color="auto"/>
              <w:bottom w:val="single" w:sz="4" w:space="0" w:color="auto"/>
              <w:right w:val="single" w:sz="4" w:space="0" w:color="auto"/>
            </w:tcBorders>
            <w:vAlign w:val="center"/>
          </w:tcPr>
          <w:p w14:paraId="3B55688F" w14:textId="77777777" w:rsidR="00A02955" w:rsidRPr="00D152CF" w:rsidRDefault="00A02955" w:rsidP="00A02955">
            <w:pPr>
              <w:spacing w:after="0" w:line="240" w:lineRule="auto"/>
              <w:contextualSpacing/>
              <w:jc w:val="center"/>
              <w:rPr>
                <w:rFonts w:ascii="Arial" w:eastAsia="돋움" w:hAnsi="Arial" w:cs="Arial"/>
                <w:sz w:val="16"/>
                <w:szCs w:val="16"/>
                <w:lang w:eastAsia="ko-KR"/>
              </w:rPr>
            </w:pPr>
          </w:p>
        </w:tc>
        <w:tc>
          <w:tcPr>
            <w:tcW w:w="1739" w:type="dxa"/>
            <w:gridSpan w:val="2"/>
            <w:tcBorders>
              <w:top w:val="single" w:sz="4" w:space="0" w:color="auto"/>
              <w:left w:val="nil"/>
              <w:bottom w:val="single" w:sz="4" w:space="0" w:color="auto"/>
              <w:right w:val="single" w:sz="4" w:space="0" w:color="auto"/>
            </w:tcBorders>
            <w:shd w:val="clear" w:color="auto" w:fill="auto"/>
            <w:vAlign w:val="center"/>
          </w:tcPr>
          <w:p w14:paraId="56990C91" w14:textId="3C96C41E" w:rsidR="00A02955" w:rsidRPr="00D152CF" w:rsidRDefault="00A02955" w:rsidP="00A02955">
            <w:pPr>
              <w:spacing w:after="0" w:line="240" w:lineRule="auto"/>
              <w:contextualSpacing/>
              <w:rPr>
                <w:rFonts w:ascii="Arial" w:hAnsi="Arial"/>
                <w:sz w:val="16"/>
                <w:szCs w:val="16"/>
              </w:rPr>
            </w:pPr>
            <w:r w:rsidRPr="00D152CF">
              <w:rPr>
                <w:rFonts w:ascii="Arial" w:hAnsi="Arial"/>
                <w:sz w:val="16"/>
                <w:szCs w:val="16"/>
              </w:rPr>
              <w:t>Cycle extra-urbain</w:t>
            </w:r>
          </w:p>
        </w:tc>
        <w:tc>
          <w:tcPr>
            <w:tcW w:w="992" w:type="dxa"/>
            <w:tcBorders>
              <w:top w:val="single" w:sz="4" w:space="0" w:color="auto"/>
              <w:left w:val="nil"/>
              <w:bottom w:val="single" w:sz="4" w:space="0" w:color="auto"/>
              <w:right w:val="single" w:sz="4" w:space="0" w:color="auto"/>
            </w:tcBorders>
            <w:shd w:val="clear" w:color="auto" w:fill="auto"/>
            <w:vAlign w:val="center"/>
          </w:tcPr>
          <w:p w14:paraId="4883EF9E" w14:textId="7EEE9221" w:rsidR="00A02955" w:rsidRPr="00D152CF" w:rsidRDefault="00A02955" w:rsidP="00A02955">
            <w:pPr>
              <w:spacing w:after="0" w:line="240" w:lineRule="auto"/>
              <w:contextualSpacing/>
              <w:jc w:val="center"/>
              <w:rPr>
                <w:rFonts w:ascii="Arial" w:hAnsi="Arial"/>
                <w:sz w:val="16"/>
                <w:szCs w:val="16"/>
              </w:rPr>
            </w:pPr>
            <w:r w:rsidRPr="00D152CF">
              <w:rPr>
                <w:rFonts w:ascii="Arial" w:hAnsi="Arial"/>
                <w:sz w:val="16"/>
                <w:szCs w:val="16"/>
              </w:rPr>
              <w:t>ℓ/100 km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8C4B2E" w14:textId="34B6751D"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6,9</w:t>
            </w:r>
          </w:p>
        </w:tc>
        <w:tc>
          <w:tcPr>
            <w:tcW w:w="1419" w:type="dxa"/>
            <w:tcBorders>
              <w:top w:val="single" w:sz="4" w:space="0" w:color="auto"/>
              <w:left w:val="nil"/>
              <w:bottom w:val="single" w:sz="4" w:space="0" w:color="auto"/>
              <w:right w:val="single" w:sz="4" w:space="0" w:color="auto"/>
            </w:tcBorders>
            <w:shd w:val="clear" w:color="auto" w:fill="auto"/>
            <w:vAlign w:val="center"/>
          </w:tcPr>
          <w:p w14:paraId="092CE1D5" w14:textId="03583DFA"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7,3</w:t>
            </w:r>
          </w:p>
        </w:tc>
        <w:tc>
          <w:tcPr>
            <w:tcW w:w="1419" w:type="dxa"/>
            <w:tcBorders>
              <w:top w:val="single" w:sz="4" w:space="0" w:color="auto"/>
              <w:left w:val="nil"/>
              <w:bottom w:val="single" w:sz="4" w:space="0" w:color="auto"/>
              <w:right w:val="single" w:sz="4" w:space="0" w:color="auto"/>
            </w:tcBorders>
            <w:shd w:val="clear" w:color="auto" w:fill="auto"/>
            <w:vAlign w:val="center"/>
          </w:tcPr>
          <w:p w14:paraId="19E04BBF" w14:textId="4FA84EBA"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7,2</w:t>
            </w:r>
          </w:p>
        </w:tc>
        <w:tc>
          <w:tcPr>
            <w:tcW w:w="1419" w:type="dxa"/>
            <w:tcBorders>
              <w:top w:val="single" w:sz="4" w:space="0" w:color="auto"/>
              <w:left w:val="nil"/>
              <w:bottom w:val="single" w:sz="4" w:space="0" w:color="auto"/>
              <w:right w:val="single" w:sz="4" w:space="0" w:color="auto"/>
            </w:tcBorders>
            <w:shd w:val="clear" w:color="auto" w:fill="auto"/>
            <w:vAlign w:val="center"/>
          </w:tcPr>
          <w:p w14:paraId="4CC6AE09" w14:textId="4EC466C9" w:rsidR="00A02955" w:rsidRDefault="00A02955" w:rsidP="00A02955">
            <w:pPr>
              <w:spacing w:after="0" w:line="240" w:lineRule="auto"/>
              <w:contextualSpacing/>
              <w:jc w:val="center"/>
              <w:rPr>
                <w:rFonts w:ascii="Arial" w:hAnsi="Arial"/>
                <w:sz w:val="16"/>
                <w:szCs w:val="16"/>
              </w:rPr>
            </w:pPr>
            <w:r>
              <w:rPr>
                <w:rFonts w:ascii="Arial" w:eastAsia="돋움" w:hAnsi="Arial" w:cs="Arial"/>
                <w:sz w:val="16"/>
                <w:szCs w:val="16"/>
              </w:rPr>
              <w:t>7,5</w:t>
            </w:r>
          </w:p>
        </w:tc>
      </w:tr>
    </w:tbl>
    <w:p w14:paraId="3C7C0BBD" w14:textId="76468ED0" w:rsidR="00362BF1" w:rsidRPr="00D152CF" w:rsidRDefault="00362BF1" w:rsidP="00A02955">
      <w:pPr>
        <w:widowControl w:val="0"/>
        <w:autoSpaceDE w:val="0"/>
        <w:autoSpaceDN w:val="0"/>
        <w:spacing w:after="0" w:line="360" w:lineRule="auto"/>
        <w:contextualSpacing/>
        <w:jc w:val="both"/>
        <w:rPr>
          <w:rFonts w:ascii="Arial" w:eastAsia="바탕" w:hAnsi="Arial" w:cs="Arial"/>
          <w:kern w:val="2"/>
          <w:sz w:val="18"/>
        </w:rPr>
      </w:pPr>
      <w:r w:rsidRPr="00D152CF">
        <w:br w:type="textWrapping" w:clear="all"/>
      </w:r>
      <w:r w:rsidRPr="00D152CF">
        <w:rPr>
          <w:rFonts w:ascii="Arial" w:hAnsi="Arial"/>
          <w:sz w:val="18"/>
        </w:rPr>
        <w:t>* La consommation de carburant peut varier selon les conditions de route et le style de conduite.</w:t>
      </w:r>
    </w:p>
    <w:p w14:paraId="7DDB35B0" w14:textId="4BBB39EB" w:rsidR="00362BF1" w:rsidRPr="006508BA" w:rsidRDefault="00362BF1" w:rsidP="00A02955">
      <w:pPr>
        <w:widowControl w:val="0"/>
        <w:autoSpaceDE w:val="0"/>
        <w:autoSpaceDN w:val="0"/>
        <w:spacing w:after="0" w:line="360" w:lineRule="auto"/>
        <w:contextualSpacing/>
        <w:jc w:val="both"/>
        <w:rPr>
          <w:rFonts w:ascii="Arial" w:hAnsi="Arial"/>
          <w:sz w:val="18"/>
        </w:rPr>
      </w:pPr>
      <w:r w:rsidRPr="00D152CF">
        <w:rPr>
          <w:rFonts w:ascii="Arial" w:hAnsi="Arial"/>
          <w:sz w:val="18"/>
        </w:rPr>
        <w:t xml:space="preserve">* Les données techniques peuvent varier légèrement selon les exigences des marchés et les certifications </w:t>
      </w:r>
      <w:r w:rsidRPr="006508BA">
        <w:rPr>
          <w:rFonts w:ascii="Arial" w:hAnsi="Arial"/>
          <w:sz w:val="18"/>
        </w:rPr>
        <w:t>régionales.</w:t>
      </w:r>
    </w:p>
    <w:p w14:paraId="56B7A4B0" w14:textId="41295D5F" w:rsidR="00A02955" w:rsidRPr="006508BA" w:rsidRDefault="00A02955" w:rsidP="00A02955">
      <w:pPr>
        <w:widowControl w:val="0"/>
        <w:autoSpaceDE w:val="0"/>
        <w:autoSpaceDN w:val="0"/>
        <w:spacing w:after="0" w:line="360" w:lineRule="auto"/>
        <w:contextualSpacing/>
        <w:jc w:val="both"/>
        <w:rPr>
          <w:rFonts w:ascii="Arial" w:eastAsia="바탕" w:hAnsi="Arial" w:cs="Arial"/>
          <w:kern w:val="2"/>
          <w:sz w:val="18"/>
        </w:rPr>
      </w:pPr>
      <w:r w:rsidRPr="006508BA">
        <w:rPr>
          <w:rFonts w:ascii="Arial" w:hAnsi="Arial"/>
          <w:sz w:val="18"/>
        </w:rPr>
        <w:t>* Remarque: toutes les informations doivent être confirmées au lancement en fonction du marché.</w:t>
      </w:r>
    </w:p>
    <w:p w14:paraId="5DA78D95" w14:textId="77777777" w:rsidR="00362BF1" w:rsidRPr="006508BA" w:rsidRDefault="00362BF1" w:rsidP="00D152CF">
      <w:pPr>
        <w:widowControl w:val="0"/>
        <w:autoSpaceDE w:val="0"/>
        <w:autoSpaceDN w:val="0"/>
        <w:spacing w:after="0" w:line="360" w:lineRule="auto"/>
        <w:contextualSpacing/>
        <w:jc w:val="both"/>
        <w:rPr>
          <w:rFonts w:ascii="Arial" w:eastAsia="바탕" w:hAnsi="Arial" w:cs="Arial"/>
          <w:kern w:val="2"/>
          <w:sz w:val="18"/>
          <w:lang w:eastAsia="ko-KR"/>
        </w:rPr>
      </w:pPr>
    </w:p>
    <w:p w14:paraId="7FEF75A6" w14:textId="77777777" w:rsidR="00362BF1" w:rsidRPr="00D152CF" w:rsidRDefault="00362BF1" w:rsidP="00D152CF">
      <w:pPr>
        <w:widowControl w:val="0"/>
        <w:autoSpaceDE w:val="0"/>
        <w:autoSpaceDN w:val="0"/>
        <w:spacing w:after="0" w:line="360" w:lineRule="auto"/>
        <w:contextualSpacing/>
        <w:jc w:val="right"/>
        <w:rPr>
          <w:rFonts w:ascii="Arial" w:eastAsia="굴림" w:hAnsi="Arial" w:cs="Arial"/>
          <w:kern w:val="2"/>
        </w:rPr>
      </w:pPr>
      <w:r w:rsidRPr="006508BA">
        <w:rPr>
          <w:rFonts w:ascii="Arial" w:hAnsi="Arial"/>
          <w:sz w:val="20"/>
          <w:szCs w:val="24"/>
        </w:rPr>
        <w:t>&lt;Fin&gt;</w:t>
      </w:r>
    </w:p>
    <w:p w14:paraId="2081706C" w14:textId="77777777" w:rsidR="00362BF1" w:rsidRPr="00D152CF" w:rsidRDefault="00362BF1" w:rsidP="00D152CF">
      <w:pPr>
        <w:widowControl w:val="0"/>
        <w:autoSpaceDE w:val="0"/>
        <w:autoSpaceDN w:val="0"/>
        <w:snapToGrid w:val="0"/>
        <w:spacing w:after="0" w:line="360" w:lineRule="atLeast"/>
        <w:contextualSpacing/>
        <w:jc w:val="both"/>
        <w:rPr>
          <w:rFonts w:ascii="Tahoma" w:eastAsia="굴림" w:hAnsi="Tahoma" w:cs="Tahoma"/>
          <w:b/>
          <w:caps/>
          <w:color w:val="000000"/>
          <w:kern w:val="2"/>
          <w:lang w:eastAsia="ko-KR"/>
        </w:rPr>
      </w:pPr>
    </w:p>
    <w:p w14:paraId="6F397524" w14:textId="77777777" w:rsidR="00362BF1" w:rsidRPr="00D152CF" w:rsidRDefault="00362BF1" w:rsidP="00D152CF">
      <w:pPr>
        <w:contextualSpacing/>
      </w:pPr>
    </w:p>
    <w:sectPr w:rsidR="00362BF1" w:rsidRPr="00D152C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2BFEE" w14:textId="77777777" w:rsidR="00D152CF" w:rsidRDefault="00D152CF" w:rsidP="00D152CF">
      <w:pPr>
        <w:spacing w:after="0" w:line="240" w:lineRule="auto"/>
      </w:pPr>
      <w:r>
        <w:separator/>
      </w:r>
    </w:p>
  </w:endnote>
  <w:endnote w:type="continuationSeparator" w:id="0">
    <w:p w14:paraId="63D43523" w14:textId="77777777" w:rsidR="00D152CF" w:rsidRDefault="00D152CF" w:rsidP="00D1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6D370" w14:textId="77777777" w:rsidR="00D152CF" w:rsidRDefault="00D152CF" w:rsidP="00D152CF">
      <w:pPr>
        <w:spacing w:after="0" w:line="240" w:lineRule="auto"/>
      </w:pPr>
      <w:r>
        <w:separator/>
      </w:r>
    </w:p>
  </w:footnote>
  <w:footnote w:type="continuationSeparator" w:id="0">
    <w:p w14:paraId="759A9B7E" w14:textId="77777777" w:rsidR="00D152CF" w:rsidRDefault="00D152CF" w:rsidP="00D15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3CBA"/>
    <w:multiLevelType w:val="hybridMultilevel"/>
    <w:tmpl w:val="EA16D3F8"/>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3D20512"/>
    <w:multiLevelType w:val="hybridMultilevel"/>
    <w:tmpl w:val="AF2E10A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5254246"/>
    <w:multiLevelType w:val="hybridMultilevel"/>
    <w:tmpl w:val="71A8D2D8"/>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0BA0183"/>
    <w:multiLevelType w:val="hybridMultilevel"/>
    <w:tmpl w:val="5B7C3084"/>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A61684E"/>
    <w:multiLevelType w:val="hybridMultilevel"/>
    <w:tmpl w:val="67BCF2F4"/>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3D44C5F"/>
    <w:multiLevelType w:val="hybridMultilevel"/>
    <w:tmpl w:val="4DB6ACF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6">
    <w:nsid w:val="46C35B95"/>
    <w:multiLevelType w:val="hybridMultilevel"/>
    <w:tmpl w:val="3FEE048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CD05094"/>
    <w:multiLevelType w:val="hybridMultilevel"/>
    <w:tmpl w:val="021A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B80D03"/>
    <w:multiLevelType w:val="hybridMultilevel"/>
    <w:tmpl w:val="DDF0C57A"/>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9574595"/>
    <w:multiLevelType w:val="hybridMultilevel"/>
    <w:tmpl w:val="505C658E"/>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B107618"/>
    <w:multiLevelType w:val="hybridMultilevel"/>
    <w:tmpl w:val="A16677D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9"/>
  </w:num>
  <w:num w:numId="3">
    <w:abstractNumId w:val="2"/>
  </w:num>
  <w:num w:numId="4">
    <w:abstractNumId w:val="8"/>
  </w:num>
  <w:num w:numId="5">
    <w:abstractNumId w:val="1"/>
  </w:num>
  <w:num w:numId="6">
    <w:abstractNumId w:val="0"/>
  </w:num>
  <w:num w:numId="7">
    <w:abstractNumId w:val="6"/>
  </w:num>
  <w:num w:numId="8">
    <w:abstractNumId w:val="4"/>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F1"/>
    <w:rsid w:val="00003083"/>
    <w:rsid w:val="00073F20"/>
    <w:rsid w:val="0008098B"/>
    <w:rsid w:val="000959BC"/>
    <w:rsid w:val="000D4C1D"/>
    <w:rsid w:val="00101EF5"/>
    <w:rsid w:val="001027B7"/>
    <w:rsid w:val="00122E96"/>
    <w:rsid w:val="00172B5B"/>
    <w:rsid w:val="002213F2"/>
    <w:rsid w:val="00261D87"/>
    <w:rsid w:val="002A0884"/>
    <w:rsid w:val="00315A30"/>
    <w:rsid w:val="00342202"/>
    <w:rsid w:val="00362BF1"/>
    <w:rsid w:val="003C5C3E"/>
    <w:rsid w:val="003E2A5C"/>
    <w:rsid w:val="003E4FF1"/>
    <w:rsid w:val="00413341"/>
    <w:rsid w:val="004374A4"/>
    <w:rsid w:val="00522C40"/>
    <w:rsid w:val="00525DBB"/>
    <w:rsid w:val="00531B62"/>
    <w:rsid w:val="00531D77"/>
    <w:rsid w:val="005452F9"/>
    <w:rsid w:val="005B72E5"/>
    <w:rsid w:val="00600389"/>
    <w:rsid w:val="00602A0C"/>
    <w:rsid w:val="006404AE"/>
    <w:rsid w:val="006508BA"/>
    <w:rsid w:val="0068682A"/>
    <w:rsid w:val="006D00BB"/>
    <w:rsid w:val="006E0D61"/>
    <w:rsid w:val="006F6152"/>
    <w:rsid w:val="00793444"/>
    <w:rsid w:val="00800CC0"/>
    <w:rsid w:val="00883818"/>
    <w:rsid w:val="00883B4F"/>
    <w:rsid w:val="009559A0"/>
    <w:rsid w:val="009801D4"/>
    <w:rsid w:val="009A6D88"/>
    <w:rsid w:val="009B2898"/>
    <w:rsid w:val="009C4E73"/>
    <w:rsid w:val="00A02955"/>
    <w:rsid w:val="00A17F52"/>
    <w:rsid w:val="00A675A1"/>
    <w:rsid w:val="00A73908"/>
    <w:rsid w:val="00AD218E"/>
    <w:rsid w:val="00B1711B"/>
    <w:rsid w:val="00BA422A"/>
    <w:rsid w:val="00C07C8B"/>
    <w:rsid w:val="00C55E5A"/>
    <w:rsid w:val="00C76AEC"/>
    <w:rsid w:val="00CE06FC"/>
    <w:rsid w:val="00D0117D"/>
    <w:rsid w:val="00D152CF"/>
    <w:rsid w:val="00D24081"/>
    <w:rsid w:val="00D2761A"/>
    <w:rsid w:val="00D961B1"/>
    <w:rsid w:val="00DB2321"/>
    <w:rsid w:val="00DB4441"/>
    <w:rsid w:val="00DE4483"/>
    <w:rsid w:val="00E04138"/>
    <w:rsid w:val="00E15886"/>
    <w:rsid w:val="00E255C7"/>
    <w:rsid w:val="00E26E49"/>
    <w:rsid w:val="00E35E1A"/>
    <w:rsid w:val="00E83866"/>
    <w:rsid w:val="00F21847"/>
    <w:rsid w:val="00F27626"/>
    <w:rsid w:val="00F57375"/>
    <w:rsid w:val="00F8247A"/>
    <w:rsid w:val="00F86731"/>
    <w:rsid w:val="00FB5D3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77DD2"/>
  <w15:docId w15:val="{7D28C1BE-597D-42CC-B835-0494B186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13341"/>
    <w:rPr>
      <w:i/>
      <w:iCs/>
    </w:rPr>
  </w:style>
  <w:style w:type="paragraph" w:styleId="a4">
    <w:name w:val="List Paragraph"/>
    <w:basedOn w:val="a"/>
    <w:uiPriority w:val="34"/>
    <w:qFormat/>
    <w:rsid w:val="00C07C8B"/>
    <w:pPr>
      <w:ind w:left="720"/>
      <w:contextualSpacing/>
    </w:pPr>
  </w:style>
  <w:style w:type="paragraph" w:styleId="a5">
    <w:name w:val="Balloon Text"/>
    <w:basedOn w:val="a"/>
    <w:link w:val="Char"/>
    <w:uiPriority w:val="99"/>
    <w:semiHidden/>
    <w:unhideWhenUsed/>
    <w:rsid w:val="00D24081"/>
    <w:pPr>
      <w:spacing w:after="0" w:line="240" w:lineRule="auto"/>
    </w:pPr>
    <w:rPr>
      <w:rFonts w:ascii="Segoe UI" w:hAnsi="Segoe UI" w:cs="Segoe UI"/>
      <w:sz w:val="18"/>
      <w:szCs w:val="18"/>
    </w:rPr>
  </w:style>
  <w:style w:type="character" w:customStyle="1" w:styleId="Char">
    <w:name w:val="풍선 도움말 텍스트 Char"/>
    <w:basedOn w:val="a0"/>
    <w:link w:val="a5"/>
    <w:uiPriority w:val="99"/>
    <w:semiHidden/>
    <w:rsid w:val="00D24081"/>
    <w:rPr>
      <w:rFonts w:ascii="Segoe UI" w:hAnsi="Segoe UI" w:cs="Segoe UI"/>
      <w:sz w:val="18"/>
      <w:szCs w:val="18"/>
    </w:rPr>
  </w:style>
  <w:style w:type="paragraph" w:styleId="a6">
    <w:name w:val="endnote text"/>
    <w:basedOn w:val="a"/>
    <w:link w:val="Char0"/>
    <w:uiPriority w:val="99"/>
    <w:semiHidden/>
    <w:unhideWhenUsed/>
    <w:rsid w:val="00D152CF"/>
    <w:pPr>
      <w:spacing w:after="0" w:line="240" w:lineRule="auto"/>
    </w:pPr>
    <w:rPr>
      <w:sz w:val="20"/>
      <w:szCs w:val="20"/>
    </w:rPr>
  </w:style>
  <w:style w:type="character" w:customStyle="1" w:styleId="Char0">
    <w:name w:val="미주 텍스트 Char"/>
    <w:basedOn w:val="a0"/>
    <w:link w:val="a6"/>
    <w:uiPriority w:val="99"/>
    <w:semiHidden/>
    <w:rsid w:val="00D152CF"/>
    <w:rPr>
      <w:sz w:val="20"/>
      <w:szCs w:val="20"/>
    </w:rPr>
  </w:style>
  <w:style w:type="character" w:styleId="a7">
    <w:name w:val="endnote reference"/>
    <w:basedOn w:val="a0"/>
    <w:uiPriority w:val="99"/>
    <w:semiHidden/>
    <w:unhideWhenUsed/>
    <w:rsid w:val="00D152CF"/>
    <w:rPr>
      <w:vertAlign w:val="superscript"/>
    </w:rPr>
  </w:style>
  <w:style w:type="paragraph" w:styleId="a8">
    <w:name w:val="header"/>
    <w:basedOn w:val="a"/>
    <w:link w:val="Char1"/>
    <w:uiPriority w:val="99"/>
    <w:unhideWhenUsed/>
    <w:rsid w:val="00D2761A"/>
    <w:pPr>
      <w:tabs>
        <w:tab w:val="center" w:pos="4513"/>
        <w:tab w:val="right" w:pos="9026"/>
      </w:tabs>
      <w:snapToGrid w:val="0"/>
    </w:pPr>
  </w:style>
  <w:style w:type="character" w:customStyle="1" w:styleId="Char1">
    <w:name w:val="머리글 Char"/>
    <w:basedOn w:val="a0"/>
    <w:link w:val="a8"/>
    <w:uiPriority w:val="99"/>
    <w:rsid w:val="00D2761A"/>
  </w:style>
  <w:style w:type="paragraph" w:styleId="a9">
    <w:name w:val="footer"/>
    <w:basedOn w:val="a"/>
    <w:link w:val="Char2"/>
    <w:uiPriority w:val="99"/>
    <w:unhideWhenUsed/>
    <w:rsid w:val="00D2761A"/>
    <w:pPr>
      <w:tabs>
        <w:tab w:val="center" w:pos="4513"/>
        <w:tab w:val="right" w:pos="9026"/>
      </w:tabs>
      <w:snapToGrid w:val="0"/>
    </w:pPr>
  </w:style>
  <w:style w:type="character" w:customStyle="1" w:styleId="Char2">
    <w:name w:val="바닥글 Char"/>
    <w:basedOn w:val="a0"/>
    <w:link w:val="a9"/>
    <w:uiPriority w:val="99"/>
    <w:rsid w:val="00D2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2647</Words>
  <Characters>15089</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최찬호(Choi, Chan Ho) / 해외마케팅팀</cp:lastModifiedBy>
  <cp:revision>15</cp:revision>
  <cp:lastPrinted>2019-02-05T11:31:00Z</cp:lastPrinted>
  <dcterms:created xsi:type="dcterms:W3CDTF">2019-02-22T14:45:00Z</dcterms:created>
  <dcterms:modified xsi:type="dcterms:W3CDTF">2019-02-26T06:56:00Z</dcterms:modified>
</cp:coreProperties>
</file>